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pStyle w:val="2"/>
        <w:ind w:right="-199" w:rightChars="-95" w:firstLine="420" w:firstLineChars="0"/>
        <w:jc w:val="both"/>
        <w:rPr>
          <w:rFonts w:hint="default" w:ascii="Arial Narrow" w:hAnsi="Arial Narrow" w:cs="Arial Narrow"/>
          <w:sz w:val="21"/>
          <w:szCs w:val="21"/>
          <w:lang w:val="sr-Cyrl-RS"/>
        </w:rPr>
      </w:pPr>
    </w:p>
    <w:p>
      <w:pPr>
        <w:pStyle w:val="2"/>
        <w:ind w:right="-199" w:rightChars="-95" w:firstLine="420" w:firstLineChars="0"/>
        <w:jc w:val="both"/>
        <w:rPr>
          <w:rFonts w:hint="default" w:ascii="Arial" w:hAnsi="Arial" w:cs="Arial"/>
          <w:color w:val="auto"/>
          <w:sz w:val="20"/>
          <w:szCs w:val="20"/>
          <w:lang w:val="en"/>
        </w:rPr>
      </w:pPr>
      <w:r>
        <w:rPr>
          <w:rFonts w:hint="default" w:ascii="Arial Narrow" w:hAnsi="Arial Narrow" w:cs="Arial Narrow"/>
          <w:sz w:val="21"/>
          <w:szCs w:val="21"/>
          <w:lang w:val="sr-Cyrl-RS"/>
        </w:rPr>
        <w:t xml:space="preserve">   </w:t>
      </w:r>
      <w:r>
        <w:rPr>
          <w:rFonts w:hint="default" w:ascii="Arial Narrow" w:hAnsi="Arial Narrow" w:cs="Arial Narrow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На основу члан 27. став 10. Закона о јавној својини ("Службени гласник РС", бр. 72/2011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88/2013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105/2014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, 104/2016-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др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Закон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, 108/2016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113/2017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и 95/2018</w:t>
      </w:r>
      <w:r>
        <w:rPr>
          <w:rFonts w:hint="default" w:ascii="Arial" w:hAnsi="Arial" w:cs="Arial"/>
          <w:color w:val="auto"/>
          <w:sz w:val="20"/>
          <w:szCs w:val="20"/>
        </w:rPr>
        <w:t>)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>,</w:t>
      </w:r>
      <w:r>
        <w:rPr>
          <w:rFonts w:hint="default" w:ascii="Arial" w:hAnsi="Arial" w:cs="Arial"/>
          <w:color w:val="auto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члана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9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9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Закона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планирању</w:t>
      </w:r>
      <w:r>
        <w:rPr>
          <w:rFonts w:hint="default" w:ascii="Arial" w:hAnsi="Arial" w:cs="Arial"/>
          <w:color w:val="auto"/>
          <w:spacing w:val="-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 из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г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радњи</w:t>
      </w:r>
      <w:r>
        <w:rPr>
          <w:rFonts w:hint="default" w:ascii="Arial" w:hAnsi="Arial" w:cs="Arial"/>
          <w:color w:val="auto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(„С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л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ужбе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н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-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гл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ас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ник</w:t>
      </w:r>
      <w:r>
        <w:rPr>
          <w:rFonts w:hint="default" w:ascii="Arial" w:hAnsi="Arial" w:cs="Arial"/>
          <w:color w:val="auto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Републике Србије“,</w:t>
      </w:r>
      <w:r>
        <w:rPr>
          <w:rFonts w:hint="default" w:ascii="Arial" w:hAnsi="Arial" w:cs="Arial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број: 72/2009</w:t>
      </w:r>
      <w:r>
        <w:rPr>
          <w:rFonts w:hint="default" w:ascii="Arial" w:hAnsi="Arial" w:cs="Arial"/>
          <w:color w:val="auto"/>
          <w:sz w:val="20"/>
          <w:szCs w:val="20"/>
        </w:rPr>
        <w:t xml:space="preserve">,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81/2009 - испр., 64/2010 – одлука УС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24/2011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121/2012, 42/2013, 98/2013-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одлука УС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132/2014 ,145/2014,83/2018, 31/2019 , 37/2019-други закон и 9/2020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), ч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лана</w:t>
      </w:r>
      <w:r>
        <w:rPr>
          <w:rFonts w:hint="default" w:ascii="Arial" w:hAnsi="Arial" w:cs="Arial"/>
          <w:color w:val="auto"/>
          <w:spacing w:val="-5"/>
          <w:sz w:val="20"/>
          <w:szCs w:val="20"/>
          <w:lang w:val="ru-RU"/>
        </w:rPr>
        <w:t xml:space="preserve"> 22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Одлуке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гра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ђ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евинскм</w:t>
      </w:r>
      <w:r>
        <w:rPr>
          <w:rFonts w:hint="default" w:ascii="Arial" w:hAnsi="Arial" w:cs="Arial"/>
          <w:color w:val="auto"/>
          <w:spacing w:val="-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мљишту</w:t>
      </w:r>
      <w:r>
        <w:rPr>
          <w:rFonts w:hint="default" w:ascii="Arial" w:hAnsi="Arial" w:cs="Arial"/>
          <w:color w:val="auto"/>
          <w:spacing w:val="-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(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„Служб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</w:t>
      </w:r>
      <w:r>
        <w:rPr>
          <w:rFonts w:hint="default" w:ascii="Arial" w:hAnsi="Arial" w:cs="Arial"/>
          <w:color w:val="auto"/>
          <w:spacing w:val="-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лист Општине Србобран“,</w:t>
      </w:r>
      <w:r>
        <w:rPr>
          <w:rFonts w:hint="default" w:ascii="Arial" w:hAnsi="Arial" w:cs="Arial"/>
          <w:color w:val="auto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број:</w:t>
      </w:r>
      <w:r>
        <w:rPr>
          <w:rFonts w:hint="default" w:ascii="Arial" w:hAnsi="Arial" w:cs="Arial"/>
          <w:color w:val="auto"/>
          <w:spacing w:val="-2"/>
          <w:sz w:val="20"/>
          <w:szCs w:val="20"/>
          <w:lang w:val="ru-RU"/>
        </w:rPr>
        <w:t xml:space="preserve"> 11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/2010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4/2013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,4/2015 ,19/2016 друга одлука,6/2019 и 17/19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),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Програма отуђења и давања у закуп на одређено време грађевинског земљишта у јавној својини у општини Србобран </w:t>
      </w:r>
      <w:r>
        <w:rPr>
          <w:rFonts w:hint="default" w:ascii="Arial" w:hAnsi="Arial" w:cs="Arial"/>
          <w:color w:val="auto"/>
          <w:sz w:val="20"/>
          <w:szCs w:val="20"/>
        </w:rPr>
        <w:t xml:space="preserve">("Службени лист општине Србобран", број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19/2019, 6/21 и 12/2021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)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 xml:space="preserve">члана 40. став 1. тачка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21</w:t>
      </w:r>
      <w:r>
        <w:rPr>
          <w:rFonts w:hint="default" w:ascii="Arial" w:hAnsi="Arial" w:cs="Arial"/>
          <w:color w:val="auto"/>
          <w:sz w:val="20"/>
          <w:szCs w:val="20"/>
        </w:rPr>
        <w:t xml:space="preserve">. Статута општине Србобран ("Службени лист општине Србобран", број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4/2019 и 20/19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)</w:t>
      </w:r>
      <w:r>
        <w:rPr>
          <w:rFonts w:hint="default" w:ascii="Arial" w:hAnsi="Arial" w:cs="Arial"/>
          <w:color w:val="auto"/>
          <w:sz w:val="20"/>
          <w:szCs w:val="20"/>
        </w:rPr>
        <w:t xml:space="preserve"> и члана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147</w:t>
      </w:r>
      <w:r>
        <w:rPr>
          <w:rFonts w:hint="default" w:ascii="Arial" w:hAnsi="Arial" w:cs="Arial"/>
          <w:color w:val="auto"/>
          <w:sz w:val="20"/>
          <w:szCs w:val="20"/>
        </w:rPr>
        <w:t>.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Пословника Скупштине општине Србобран ("Службени лист општине Србобран",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б</w:t>
      </w:r>
      <w:r>
        <w:rPr>
          <w:rFonts w:hint="default" w:ascii="Arial" w:hAnsi="Arial" w:cs="Arial"/>
          <w:color w:val="auto"/>
          <w:sz w:val="20"/>
          <w:szCs w:val="20"/>
        </w:rPr>
        <w:t xml:space="preserve">рој: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11/201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9</w:t>
      </w:r>
      <w:r>
        <w:rPr>
          <w:rFonts w:hint="default" w:ascii="Arial" w:hAnsi="Arial" w:cs="Arial"/>
          <w:color w:val="auto"/>
          <w:sz w:val="20"/>
          <w:szCs w:val="20"/>
        </w:rPr>
        <w:t>)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и</w:t>
      </w:r>
      <w:r>
        <w:rPr>
          <w:rFonts w:hint="default" w:ascii="Arial" w:hAnsi="Arial" w:cs="Arial"/>
          <w:color w:val="auto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Одлуке</w:t>
      </w:r>
      <w:r>
        <w:rPr>
          <w:rFonts w:hint="default" w:ascii="Arial" w:hAnsi="Arial" w:cs="Arial"/>
          <w:color w:val="auto"/>
          <w:sz w:val="20"/>
          <w:szCs w:val="20"/>
        </w:rPr>
        <w:t xml:space="preserve"> Скупштин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е</w:t>
      </w:r>
      <w:r>
        <w:rPr>
          <w:rFonts w:hint="default" w:ascii="Arial" w:hAnsi="Arial" w:cs="Arial"/>
          <w:color w:val="auto"/>
          <w:sz w:val="20"/>
          <w:szCs w:val="20"/>
        </w:rPr>
        <w:t xml:space="preserve"> општине Србобран,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број</w:t>
      </w:r>
      <w:r>
        <w:rPr>
          <w:rFonts w:hint="default" w:ascii="Arial" w:hAnsi="Arial" w:cs="Arial"/>
          <w:color w:val="auto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351-32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/</w:t>
      </w:r>
      <w:r>
        <w:rPr>
          <w:rFonts w:hint="default" w:ascii="Arial" w:hAnsi="Arial" w:cs="Arial"/>
          <w:color w:val="auto"/>
          <w:sz w:val="20"/>
          <w:szCs w:val="20"/>
        </w:rPr>
        <w:t>20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21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-I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 xml:space="preserve">године 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расписује се</w:t>
      </w:r>
    </w:p>
    <w:p>
      <w:pPr>
        <w:ind w:right="-199" w:rightChars="-95"/>
        <w:jc w:val="both"/>
        <w:rPr>
          <w:rFonts w:hint="default" w:ascii="Arial" w:hAnsi="Arial" w:cs="Arial"/>
          <w:sz w:val="20"/>
          <w:szCs w:val="20"/>
          <w:lang w:val="sr-Cyrl-CS"/>
        </w:rPr>
      </w:pPr>
    </w:p>
    <w:p>
      <w:pPr>
        <w:pStyle w:val="3"/>
        <w:ind w:right="-199" w:rightChars="-95"/>
        <w:jc w:val="center"/>
        <w:rPr>
          <w:rFonts w:hint="default" w:ascii="Arial" w:hAnsi="Arial" w:cs="Arial"/>
          <w:sz w:val="20"/>
          <w:szCs w:val="20"/>
          <w:lang w:val="en-US"/>
        </w:rPr>
      </w:pPr>
      <w:r>
        <w:rPr>
          <w:rFonts w:hint="default" w:ascii="Arial" w:hAnsi="Arial" w:cs="Arial"/>
          <w:sz w:val="20"/>
          <w:szCs w:val="20"/>
          <w:lang w:val="sr-Cyrl-RS"/>
        </w:rPr>
        <w:t>ЈАВН</w:t>
      </w:r>
      <w:r>
        <w:rPr>
          <w:rFonts w:hint="default" w:ascii="Arial" w:hAnsi="Arial" w:cs="Arial"/>
          <w:sz w:val="20"/>
          <w:szCs w:val="20"/>
          <w:lang w:val="en"/>
        </w:rPr>
        <w:t>И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ОГЛАС</w:t>
      </w:r>
      <w:r>
        <w:rPr>
          <w:rFonts w:hint="default" w:ascii="Arial" w:hAnsi="Arial" w:cs="Arial"/>
          <w:sz w:val="20"/>
          <w:szCs w:val="20"/>
          <w:lang w:val="en"/>
        </w:rPr>
        <w:t xml:space="preserve"> ЗА ПРИКУПЉАЊЕ ПОНУДА РАДИ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sz w:val="20"/>
          <w:szCs w:val="20"/>
        </w:rPr>
        <w:t>ОТУЂЕЊ</w:t>
      </w:r>
      <w:r>
        <w:rPr>
          <w:rFonts w:hint="default" w:ascii="Arial" w:hAnsi="Arial" w:cs="Arial"/>
          <w:sz w:val="20"/>
          <w:szCs w:val="20"/>
          <w:lang w:val="en"/>
        </w:rPr>
        <w:t>А</w:t>
      </w:r>
      <w:r>
        <w:rPr>
          <w:rFonts w:hint="default" w:ascii="Arial" w:hAnsi="Arial" w:cs="Arial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  <w:lang w:val="sr-Cyrl-RS"/>
        </w:rPr>
        <w:t>ГРАЂЕВИНСКОГ ЗЕМЉИШТА У НАДАЉУ</w:t>
      </w:r>
    </w:p>
    <w:p>
      <w:pPr>
        <w:pStyle w:val="3"/>
        <w:ind w:right="-199" w:rightChars="-95"/>
        <w:jc w:val="both"/>
        <w:rPr>
          <w:rFonts w:hint="default" w:ascii="Arial" w:hAnsi="Arial" w:cs="Arial"/>
          <w:sz w:val="20"/>
          <w:szCs w:val="20"/>
          <w:lang w:val="sr-Cyrl-RS"/>
        </w:rPr>
      </w:pPr>
    </w:p>
    <w:p>
      <w:pPr>
        <w:pStyle w:val="3"/>
        <w:ind w:right="-199" w:rightChars="-95" w:firstLine="1051" w:firstLineChars="500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Latn-RS"/>
        </w:rPr>
        <w:t xml:space="preserve">I </w:t>
      </w:r>
      <w:r>
        <w:rPr>
          <w:rFonts w:hint="default" w:ascii="Arial" w:hAnsi="Arial" w:cs="Arial"/>
          <w:sz w:val="20"/>
          <w:szCs w:val="20"/>
          <w:lang w:val="sr-Cyrl-RS"/>
        </w:rPr>
        <w:t>ПРЕДМЕТ ОТУЂЕЊА</w:t>
      </w:r>
    </w:p>
    <w:p>
      <w:pPr>
        <w:pStyle w:val="3"/>
        <w:ind w:right="-199" w:rightChars="-95" w:firstLine="1051" w:firstLineChars="500"/>
        <w:jc w:val="both"/>
        <w:rPr>
          <w:rFonts w:hint="default" w:ascii="Arial" w:hAnsi="Arial" w:cs="Arial"/>
          <w:sz w:val="20"/>
          <w:szCs w:val="20"/>
          <w:lang w:val="sr-Cyrl-RS"/>
        </w:rPr>
      </w:pPr>
    </w:p>
    <w:p>
      <w:pPr>
        <w:pStyle w:val="3"/>
        <w:ind w:right="-199" w:rightChars="-95"/>
        <w:jc w:val="both"/>
        <w:rPr>
          <w:rFonts w:hint="default" w:ascii="Arial" w:hAnsi="Arial" w:cs="Arial"/>
          <w:b w:val="0"/>
          <w:bCs w:val="0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lang w:val="sr-Latn-RS"/>
        </w:rPr>
        <w:t xml:space="preserve">        </w:t>
      </w:r>
      <w:r>
        <w:rPr>
          <w:rFonts w:hint="default" w:ascii="Arial" w:hAnsi="Arial" w:cs="Arial"/>
          <w:b w:val="0"/>
          <w:bCs w:val="0"/>
          <w:sz w:val="20"/>
          <w:szCs w:val="20"/>
        </w:rPr>
        <w:t>Општина Србобран приступа отуђењу непокретности</w:t>
      </w:r>
      <w:r>
        <w:rPr>
          <w:rFonts w:hint="default" w:ascii="Arial" w:hAnsi="Arial" w:cs="Arial"/>
          <w:b w:val="0"/>
          <w:bCs w:val="0"/>
          <w:sz w:val="20"/>
          <w:szCs w:val="20"/>
          <w:lang w:val="sr-Cyrl-RS"/>
        </w:rPr>
        <w:t>- земљишта</w:t>
      </w:r>
      <w:r>
        <w:rPr>
          <w:rFonts w:hint="default" w:ascii="Arial" w:hAnsi="Arial" w:cs="Arial"/>
          <w:b w:val="0"/>
          <w:bCs w:val="0"/>
          <w:sz w:val="20"/>
          <w:szCs w:val="20"/>
          <w:lang w:val="en"/>
        </w:rPr>
        <w:t xml:space="preserve"> у </w:t>
      </w:r>
      <w:r>
        <w:rPr>
          <w:rFonts w:hint="default" w:ascii="Arial" w:hAnsi="Arial" w:cs="Arial"/>
          <w:b w:val="0"/>
          <w:bCs w:val="0"/>
          <w:sz w:val="20"/>
          <w:szCs w:val="20"/>
          <w:lang w:val="sr-Cyrl-RS"/>
        </w:rPr>
        <w:t>грађевинско</w:t>
      </w:r>
      <w:r>
        <w:rPr>
          <w:rFonts w:hint="default" w:ascii="Arial" w:hAnsi="Arial" w:cs="Arial"/>
          <w:b w:val="0"/>
          <w:bCs w:val="0"/>
          <w:sz w:val="20"/>
          <w:szCs w:val="20"/>
          <w:lang w:val="en"/>
        </w:rPr>
        <w:t>м подручју</w:t>
      </w:r>
      <w:r>
        <w:rPr>
          <w:rFonts w:hint="default" w:ascii="Arial" w:hAnsi="Arial" w:cs="Arial"/>
          <w:b w:val="0"/>
          <w:bCs w:val="0"/>
          <w:sz w:val="20"/>
          <w:szCs w:val="20"/>
        </w:rPr>
        <w:t xml:space="preserve"> </w:t>
      </w:r>
      <w:r>
        <w:rPr>
          <w:rFonts w:hint="default" w:ascii="Arial" w:hAnsi="Arial" w:cs="Arial"/>
          <w:b w:val="0"/>
          <w:bCs w:val="0"/>
          <w:sz w:val="20"/>
          <w:szCs w:val="20"/>
          <w:lang w:val="sr-Cyrl-RS"/>
        </w:rPr>
        <w:t xml:space="preserve">по тржишним условима </w:t>
      </w:r>
      <w:r>
        <w:rPr>
          <w:rFonts w:hint="default" w:ascii="Arial" w:hAnsi="Arial" w:cs="Arial"/>
          <w:b w:val="0"/>
          <w:bCs w:val="0"/>
          <w:sz w:val="20"/>
          <w:szCs w:val="20"/>
        </w:rPr>
        <w:t>у поступку прикупљања понуда.</w:t>
      </w:r>
    </w:p>
    <w:p>
      <w:pPr>
        <w:widowControl w:val="0"/>
        <w:autoSpaceDE w:val="0"/>
        <w:autoSpaceDN w:val="0"/>
        <w:adjustRightInd w:val="0"/>
        <w:ind w:left="138" w:right="-199" w:rightChars="-95" w:firstLine="720"/>
        <w:jc w:val="both"/>
        <w:rPr>
          <w:rFonts w:hint="default" w:ascii="Arial" w:hAnsi="Arial" w:cs="Arial"/>
          <w:b w:val="0"/>
          <w:bCs w:val="0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</w:pPr>
      <w:r>
        <w:rPr>
          <w:rFonts w:hint="default" w:ascii="Arial" w:hAnsi="Arial" w:cs="Arial"/>
          <w:b w:val="0"/>
          <w:bCs w:val="0"/>
          <w:sz w:val="20"/>
          <w:szCs w:val="20"/>
        </w:rPr>
        <w:t>Отуђује се н</w:t>
      </w:r>
      <w:r>
        <w:rPr>
          <w:rFonts w:hint="default" w:ascii="Arial" w:hAnsi="Arial" w:cs="Arial"/>
          <w:b w:val="0"/>
          <w:bCs w:val="0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епокретност</w:t>
      </w:r>
      <w:r>
        <w:rPr>
          <w:rFonts w:hint="default" w:ascii="Arial" w:hAnsi="Arial" w:cs="Arial"/>
          <w:b w:val="0"/>
          <w:bCs w:val="0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 - </w:t>
      </w:r>
      <w:r>
        <w:rPr>
          <w:rFonts w:hint="default" w:ascii="Arial" w:hAnsi="Arial" w:cs="Arial"/>
          <w:b w:val="0"/>
          <w:bCs w:val="0"/>
          <w:sz w:val="20"/>
          <w:szCs w:val="20"/>
          <w:lang w:val="sr-Cyrl-RS"/>
        </w:rPr>
        <w:t>земљишт</w:t>
      </w:r>
      <w:r>
        <w:rPr>
          <w:rFonts w:hint="default" w:ascii="Arial" w:hAnsi="Arial" w:cs="Arial"/>
          <w:b w:val="0"/>
          <w:bCs w:val="0"/>
          <w:sz w:val="20"/>
          <w:szCs w:val="20"/>
          <w:lang w:val="en"/>
        </w:rPr>
        <w:t xml:space="preserve">е у </w:t>
      </w:r>
      <w:r>
        <w:rPr>
          <w:rFonts w:hint="default" w:ascii="Arial" w:hAnsi="Arial" w:cs="Arial"/>
          <w:b w:val="0"/>
          <w:bCs w:val="0"/>
          <w:sz w:val="20"/>
          <w:szCs w:val="20"/>
          <w:lang w:val="sr-Cyrl-RS"/>
        </w:rPr>
        <w:t>грађевинско</w:t>
      </w:r>
      <w:r>
        <w:rPr>
          <w:rFonts w:hint="default" w:ascii="Arial" w:hAnsi="Arial" w:cs="Arial"/>
          <w:b w:val="0"/>
          <w:bCs w:val="0"/>
          <w:sz w:val="20"/>
          <w:szCs w:val="20"/>
          <w:lang w:val="en"/>
        </w:rPr>
        <w:t>м подручју</w:t>
      </w:r>
      <w:r>
        <w:rPr>
          <w:rFonts w:hint="default" w:ascii="Arial" w:hAnsi="Arial" w:cs="Arial"/>
          <w:b w:val="0"/>
          <w:bCs w:val="0"/>
          <w:sz w:val="20"/>
          <w:szCs w:val="20"/>
        </w:rPr>
        <w:t xml:space="preserve"> </w:t>
      </w:r>
      <w:r>
        <w:rPr>
          <w:rFonts w:hint="default" w:ascii="Arial" w:hAnsi="Arial" w:cs="Arial"/>
          <w:b w:val="0"/>
          <w:bCs w:val="0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из јавне својине и то:</w:t>
      </w:r>
      <w:r>
        <w:rPr>
          <w:rFonts w:hint="default" w:ascii="Arial" w:hAnsi="Arial" w:cs="Arial"/>
          <w:b w:val="0"/>
          <w:bCs w:val="0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 </w:t>
      </w:r>
    </w:p>
    <w:p>
      <w:pPr>
        <w:widowControl w:val="0"/>
        <w:autoSpaceDE w:val="0"/>
        <w:autoSpaceDN w:val="0"/>
        <w:adjustRightInd w:val="0"/>
        <w:spacing w:before="2" w:beforeLines="0" w:line="240" w:lineRule="auto"/>
        <w:ind w:right="-199" w:rightChars="-95"/>
        <w:jc w:val="both"/>
        <w:rPr>
          <w:rFonts w:hint="default" w:ascii="Arial" w:hAnsi="Arial" w:cs="Arial"/>
          <w:b/>
          <w:bCs w:val="0"/>
          <w:color w:val="auto"/>
          <w:sz w:val="20"/>
          <w:szCs w:val="20"/>
          <w:vertAlign w:val="baseline"/>
          <w:lang w:val="sr-Cyrl-RS"/>
        </w:rPr>
      </w:pPr>
      <w:r>
        <w:rPr>
          <w:rFonts w:hint="default" w:ascii="Arial" w:hAnsi="Arial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- кат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астарска </w:t>
      </w:r>
      <w:r>
        <w:rPr>
          <w:rFonts w:hint="default" w:ascii="Arial" w:hAnsi="Arial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парцела број :</w:t>
      </w:r>
      <w:r>
        <w:rPr>
          <w:rFonts w:hint="default" w:ascii="Arial" w:hAnsi="Arial" w:cs="Arial"/>
          <w:b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b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2027/32</w:t>
      </w:r>
      <w:r>
        <w:rPr>
          <w:rFonts w:hint="default" w:ascii="Arial" w:hAnsi="Arial" w:cs="Arial"/>
          <w:b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површине </w:t>
      </w:r>
      <w:r>
        <w:rPr>
          <w:rFonts w:hint="default" w:ascii="Arial" w:hAnsi="Arial" w:cs="Arial"/>
          <w:b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Arial" w:hAnsi="Arial" w:cs="Arial"/>
          <w:b/>
          <w:color w:val="000000" w:themeColor="text1"/>
          <w:sz w:val="20"/>
          <w:szCs w:val="20"/>
          <w:lang w:val="en"/>
          <w14:textFill>
            <w14:solidFill>
              <w14:schemeClr w14:val="tx1"/>
            </w14:solidFill>
          </w14:textFill>
        </w:rPr>
        <w:t>7</w:t>
      </w:r>
      <w:r>
        <w:rPr>
          <w:rFonts w:hint="default" w:ascii="Arial" w:hAnsi="Arial" w:cs="Arial"/>
          <w:b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 ари 08</w:t>
      </w:r>
      <w:r>
        <w:rPr>
          <w:rFonts w:hint="default" w:ascii="Arial" w:hAnsi="Arial" w:cs="Arial"/>
          <w:b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b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м</w:t>
      </w:r>
      <w:r>
        <w:rPr>
          <w:rFonts w:hint="default" w:ascii="Arial" w:hAnsi="Arial" w:cs="Arial"/>
          <w:b/>
          <w:color w:val="000000" w:themeColor="text1"/>
          <w:sz w:val="20"/>
          <w:szCs w:val="20"/>
          <w:vertAlign w:val="superscript"/>
          <w:lang w:val="sr-Cyrl-CS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Arial" w:hAnsi="Arial" w:cs="Arial"/>
          <w:b/>
          <w:color w:val="000000" w:themeColor="text1"/>
          <w:sz w:val="20"/>
          <w:szCs w:val="20"/>
          <w:vertAlign w:val="superscript"/>
          <w:lang w:val="sr-Cyrl-RS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b/>
          <w:color w:val="000000" w:themeColor="text1"/>
          <w:sz w:val="20"/>
          <w:szCs w:val="20"/>
          <w:vertAlign w:val="baseline"/>
          <w:lang w:val="sr-Cyrl-RS"/>
          <w14:textFill>
            <w14:solidFill>
              <w14:schemeClr w14:val="tx1"/>
            </w14:solidFill>
          </w14:textFill>
        </w:rPr>
        <w:t>уписане у лист непокретности број 137 К</w:t>
      </w:r>
      <w:r>
        <w:rPr>
          <w:rFonts w:hint="default" w:ascii="Arial" w:hAnsi="Arial" w:cs="Arial"/>
          <w:b/>
          <w:color w:val="000000" w:themeColor="text1"/>
          <w:sz w:val="20"/>
          <w:szCs w:val="20"/>
          <w:vertAlign w:val="baseline"/>
          <w:lang w:val="en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Arial" w:hAnsi="Arial" w:cs="Arial"/>
          <w:b/>
          <w:color w:val="000000" w:themeColor="text1"/>
          <w:sz w:val="20"/>
          <w:szCs w:val="20"/>
          <w:vertAlign w:val="baseline"/>
          <w:lang w:val="sr-Cyrl-RS"/>
          <w14:textFill>
            <w14:solidFill>
              <w14:schemeClr w14:val="tx1"/>
            </w14:solidFill>
          </w14:textFill>
        </w:rPr>
        <w:t>О</w:t>
      </w:r>
      <w:r>
        <w:rPr>
          <w:rFonts w:hint="default" w:ascii="Arial" w:hAnsi="Arial" w:cs="Arial"/>
          <w:b/>
          <w:color w:val="000000" w:themeColor="text1"/>
          <w:sz w:val="20"/>
          <w:szCs w:val="20"/>
          <w:vertAlign w:val="baseline"/>
          <w:lang w:val="en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Arial" w:hAnsi="Arial" w:cs="Arial"/>
          <w:b/>
          <w:color w:val="000000" w:themeColor="text1"/>
          <w:sz w:val="20"/>
          <w:szCs w:val="20"/>
          <w:vertAlign w:val="baseline"/>
          <w:lang w:val="sr-Cyrl-RS"/>
          <w14:textFill>
            <w14:solidFill>
              <w14:schemeClr w14:val="tx1"/>
            </w14:solidFill>
          </w14:textFill>
        </w:rPr>
        <w:t xml:space="preserve"> Надаљ </w:t>
      </w:r>
      <w:r>
        <w:rPr>
          <w:rFonts w:hint="default" w:ascii="Arial" w:hAnsi="Arial" w:cs="Arial"/>
          <w:b/>
          <w:color w:val="000000" w:themeColor="text1"/>
          <w:sz w:val="20"/>
          <w:szCs w:val="20"/>
          <w:vertAlign w:val="baseline"/>
          <w:lang w:val="sr-Latn-RS"/>
          <w14:textFill>
            <w14:solidFill>
              <w14:schemeClr w14:val="tx1"/>
            </w14:solidFill>
          </w14:textFill>
        </w:rPr>
        <w:t>I</w:t>
      </w:r>
      <w:r>
        <w:rPr>
          <w:rFonts w:hint="default" w:ascii="Arial" w:hAnsi="Arial" w:cs="Arial"/>
          <w:b/>
          <w:color w:val="000000" w:themeColor="text1"/>
          <w:sz w:val="20"/>
          <w:szCs w:val="20"/>
          <w:vertAlign w:val="baseline"/>
          <w:lang w:val="sr-Cyrl-RS"/>
          <w14:textFill>
            <w14:solidFill>
              <w14:schemeClr w14:val="tx1"/>
            </w14:solidFill>
          </w14:textFill>
        </w:rPr>
        <w:t xml:space="preserve">, </w:t>
      </w:r>
      <w:r>
        <w:rPr>
          <w:rFonts w:hint="default" w:ascii="Arial" w:hAnsi="Arial" w:cs="Arial"/>
          <w:b w:val="0"/>
          <w:bCs/>
          <w:color w:val="000000" w:themeColor="text1"/>
          <w:sz w:val="20"/>
          <w:szCs w:val="20"/>
          <w:vertAlign w:val="baseline"/>
          <w:lang w:val="sr-Cyrl-RS"/>
          <w14:textFill>
            <w14:solidFill>
              <w14:schemeClr w14:val="tx1"/>
            </w14:solidFill>
          </w14:textFill>
        </w:rPr>
        <w:t>улица Браће Јоцков</w:t>
      </w:r>
      <w:r>
        <w:rPr>
          <w:rFonts w:hint="default" w:ascii="Arial" w:hAnsi="Arial" w:cs="Arial"/>
          <w:b/>
          <w:color w:val="000000" w:themeColor="text1"/>
          <w:sz w:val="20"/>
          <w:szCs w:val="20"/>
          <w:vertAlign w:val="baseline"/>
          <w:lang w:val="sr-Cyrl-RS"/>
          <w14:textFill>
            <w14:solidFill>
              <w14:schemeClr w14:val="tx1"/>
            </w14:solidFill>
          </w14:textFill>
        </w:rPr>
        <w:t xml:space="preserve">, </w:t>
      </w:r>
      <w:r>
        <w:rPr>
          <w:rFonts w:hint="default" w:ascii="Arial" w:hAnsi="Arial" w:cs="Arial"/>
          <w:b w:val="0"/>
          <w:bCs w:val="0"/>
          <w:sz w:val="20"/>
          <w:szCs w:val="20"/>
        </w:rPr>
        <w:t>кој</w:t>
      </w:r>
      <w:r>
        <w:rPr>
          <w:rFonts w:hint="default" w:ascii="Arial" w:hAnsi="Arial" w:cs="Arial"/>
          <w:b w:val="0"/>
          <w:bCs w:val="0"/>
          <w:sz w:val="20"/>
          <w:szCs w:val="20"/>
          <w:lang w:val="sr-Cyrl-RS"/>
        </w:rPr>
        <w:t>а</w:t>
      </w:r>
      <w:r>
        <w:rPr>
          <w:rFonts w:hint="default" w:ascii="Arial" w:hAnsi="Arial" w:cs="Arial"/>
          <w:b w:val="0"/>
          <w:bCs w:val="0"/>
          <w:sz w:val="20"/>
          <w:szCs w:val="20"/>
        </w:rPr>
        <w:t xml:space="preserve"> </w:t>
      </w:r>
      <w:r>
        <w:rPr>
          <w:rFonts w:hint="default" w:ascii="Arial" w:hAnsi="Arial" w:cs="Arial"/>
          <w:b w:val="0"/>
          <w:bCs w:val="0"/>
          <w:sz w:val="20"/>
          <w:szCs w:val="20"/>
          <w:lang w:val="sr-Cyrl-RS"/>
        </w:rPr>
        <w:t>је</w:t>
      </w:r>
      <w:r>
        <w:rPr>
          <w:rFonts w:hint="default" w:ascii="Arial" w:hAnsi="Arial" w:cs="Arial"/>
          <w:b w:val="0"/>
          <w:bCs w:val="0"/>
          <w:sz w:val="20"/>
          <w:szCs w:val="20"/>
        </w:rPr>
        <w:t xml:space="preserve"> у јавној својини општине Србобран у </w:t>
      </w:r>
      <w:r>
        <w:rPr>
          <w:rFonts w:hint="default" w:ascii="Arial" w:hAnsi="Arial" w:cs="Arial"/>
          <w:b w:val="0"/>
          <w:bCs w:val="0"/>
          <w:sz w:val="20"/>
          <w:szCs w:val="20"/>
          <w:lang w:val="sr-Cyrl-RS"/>
        </w:rPr>
        <w:t>1/1</w:t>
      </w:r>
      <w:r>
        <w:rPr>
          <w:rFonts w:hint="default" w:ascii="Arial" w:hAnsi="Arial" w:cs="Arial"/>
          <w:b w:val="0"/>
          <w:bCs w:val="0"/>
          <w:sz w:val="20"/>
          <w:szCs w:val="20"/>
        </w:rPr>
        <w:t xml:space="preserve"> дела</w:t>
      </w:r>
      <w:r>
        <w:rPr>
          <w:rFonts w:hint="default" w:ascii="Arial" w:hAnsi="Arial" w:cs="Arial"/>
          <w:b w:val="0"/>
          <w:bCs w:val="0"/>
          <w:sz w:val="20"/>
          <w:szCs w:val="20"/>
          <w:lang w:val="sr-Cyrl-RS"/>
        </w:rPr>
        <w:t>.</w:t>
      </w:r>
      <w:r>
        <w:rPr>
          <w:rFonts w:hint="default" w:ascii="Arial" w:hAnsi="Arial" w:cs="Arial"/>
          <w:b/>
          <w:bCs w:val="0"/>
          <w:color w:val="auto"/>
          <w:sz w:val="20"/>
          <w:szCs w:val="20"/>
          <w:lang w:val="sr-Cyrl-CS"/>
        </w:rPr>
        <w:t xml:space="preserve">Почетна цена за </w:t>
      </w:r>
      <w:r>
        <w:rPr>
          <w:rFonts w:hint="default" w:ascii="Arial" w:hAnsi="Arial" w:cs="Arial"/>
          <w:b/>
          <w:bCs w:val="0"/>
          <w:color w:val="auto"/>
          <w:sz w:val="20"/>
          <w:szCs w:val="20"/>
          <w:lang w:val="sr-Cyrl-RS"/>
        </w:rPr>
        <w:t xml:space="preserve">наведену </w:t>
      </w:r>
      <w:r>
        <w:rPr>
          <w:rFonts w:hint="default" w:ascii="Arial" w:hAnsi="Arial" w:cs="Arial"/>
          <w:b/>
          <w:bCs w:val="0"/>
          <w:color w:val="auto"/>
          <w:sz w:val="20"/>
          <w:szCs w:val="20"/>
          <w:lang w:val="sr-Cyrl-CS"/>
        </w:rPr>
        <w:t xml:space="preserve">парцелу износи </w:t>
      </w:r>
      <w:r>
        <w:rPr>
          <w:rFonts w:hint="default" w:ascii="Arial" w:hAnsi="Arial" w:cs="Arial"/>
          <w:b/>
          <w:bCs w:val="0"/>
          <w:color w:val="auto"/>
          <w:sz w:val="20"/>
          <w:szCs w:val="20"/>
          <w:lang w:val="sr-Latn-RS"/>
        </w:rPr>
        <w:t>250</w:t>
      </w:r>
      <w:r>
        <w:rPr>
          <w:rFonts w:hint="default" w:ascii="Arial" w:hAnsi="Arial" w:cs="Arial"/>
          <w:b/>
          <w:bCs w:val="0"/>
          <w:color w:val="auto"/>
          <w:sz w:val="20"/>
          <w:szCs w:val="20"/>
          <w:lang w:val="sr-Cyrl-RS"/>
        </w:rPr>
        <w:t>,</w:t>
      </w:r>
      <w:r>
        <w:rPr>
          <w:rFonts w:hint="default" w:ascii="Arial" w:hAnsi="Arial" w:cs="Arial"/>
          <w:b/>
          <w:bCs w:val="0"/>
          <w:color w:val="auto"/>
          <w:sz w:val="20"/>
          <w:szCs w:val="20"/>
          <w:lang w:val="en"/>
        </w:rPr>
        <w:t>00</w:t>
      </w:r>
      <w:r>
        <w:rPr>
          <w:rFonts w:hint="default" w:ascii="Arial" w:hAnsi="Arial" w:cs="Arial"/>
          <w:b/>
          <w:bCs w:val="0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b/>
          <w:bCs w:val="0"/>
          <w:color w:val="auto"/>
          <w:sz w:val="20"/>
          <w:szCs w:val="20"/>
          <w:lang w:val="sr-Cyrl-CS"/>
        </w:rPr>
        <w:t>динара</w:t>
      </w:r>
      <w:r>
        <w:rPr>
          <w:rFonts w:hint="default" w:ascii="Arial" w:hAnsi="Arial" w:cs="Arial"/>
          <w:b/>
          <w:bCs w:val="0"/>
          <w:color w:val="auto"/>
          <w:sz w:val="20"/>
          <w:szCs w:val="20"/>
          <w:lang w:val="sr-Cyrl-RS"/>
        </w:rPr>
        <w:t xml:space="preserve"> по м</w:t>
      </w:r>
      <w:r>
        <w:rPr>
          <w:rFonts w:hint="default" w:ascii="Arial" w:hAnsi="Arial" w:cs="Arial"/>
          <w:b/>
          <w:bCs w:val="0"/>
          <w:color w:val="auto"/>
          <w:sz w:val="20"/>
          <w:szCs w:val="20"/>
          <w:vertAlign w:val="superscript"/>
          <w:lang w:val="en"/>
        </w:rPr>
        <w:t>2</w:t>
      </w:r>
      <w:r>
        <w:rPr>
          <w:rFonts w:hint="default" w:ascii="Arial" w:hAnsi="Arial" w:cs="Arial"/>
          <w:b/>
          <w:bCs w:val="0"/>
          <w:color w:val="auto"/>
          <w:sz w:val="20"/>
          <w:szCs w:val="20"/>
          <w:vertAlign w:val="baseline"/>
          <w:lang w:val="sr-Cyrl-RS"/>
        </w:rPr>
        <w:t>, односно 177.000,00 динара.</w:t>
      </w:r>
    </w:p>
    <w:p>
      <w:pPr>
        <w:widowControl w:val="0"/>
        <w:autoSpaceDE w:val="0"/>
        <w:autoSpaceDN w:val="0"/>
        <w:adjustRightInd w:val="0"/>
        <w:spacing w:before="2" w:beforeLines="0" w:line="240" w:lineRule="auto"/>
        <w:ind w:right="-199" w:rightChars="-95"/>
        <w:jc w:val="both"/>
        <w:rPr>
          <w:rFonts w:hint="default" w:ascii="Arial" w:hAnsi="Arial" w:cs="Arial"/>
          <w:b/>
          <w:bCs w:val="0"/>
          <w:color w:val="auto"/>
          <w:sz w:val="20"/>
          <w:szCs w:val="20"/>
          <w:vertAlign w:val="baseline"/>
          <w:lang w:val="sr-Latn-RS"/>
        </w:rPr>
      </w:pPr>
    </w:p>
    <w:p>
      <w:pPr>
        <w:widowControl w:val="0"/>
        <w:autoSpaceDE w:val="0"/>
        <w:autoSpaceDN w:val="0"/>
        <w:adjustRightInd w:val="0"/>
        <w:ind w:left="138" w:right="-199" w:rightChars="-95" w:firstLine="720"/>
        <w:jc w:val="both"/>
        <w:rPr>
          <w:rFonts w:hint="default" w:ascii="Arial" w:hAnsi="Arial" w:cs="Arial"/>
          <w:b/>
          <w:bCs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</w:pPr>
      <w:r>
        <w:rPr>
          <w:rFonts w:hint="default" w:ascii="Arial" w:hAnsi="Arial" w:cs="Arial"/>
          <w:color w:val="C00000"/>
          <w:sz w:val="20"/>
          <w:szCs w:val="20"/>
          <w:lang w:val="sr-Latn-RS"/>
        </w:rPr>
        <w:tab/>
      </w:r>
    </w:p>
    <w:p>
      <w:pPr>
        <w:widowControl w:val="0"/>
        <w:autoSpaceDE w:val="0"/>
        <w:autoSpaceDN w:val="0"/>
        <w:adjustRightInd w:val="0"/>
        <w:ind w:left="138" w:right="-199" w:rightChars="-95" w:firstLine="720"/>
        <w:jc w:val="both"/>
        <w:rPr>
          <w:rFonts w:hint="default" w:ascii="Arial" w:hAnsi="Arial" w:cs="Arial"/>
          <w:b/>
          <w:bCs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</w:pPr>
      <w:r>
        <w:rPr>
          <w:rFonts w:hint="default" w:ascii="Arial" w:hAnsi="Arial" w:cs="Arial"/>
          <w:color w:val="C00000"/>
          <w:sz w:val="20"/>
          <w:szCs w:val="20"/>
          <w:lang w:val="sr-Latn-RS"/>
        </w:rPr>
        <w:tab/>
      </w:r>
      <w:r>
        <w:rPr>
          <w:rFonts w:hint="default" w:ascii="Arial" w:hAnsi="Arial" w:cs="Arial"/>
          <w:b/>
          <w:bCs/>
          <w:color w:val="000000" w:themeColor="text1"/>
          <w:sz w:val="20"/>
          <w:szCs w:val="20"/>
          <w:lang w:val="sr-Latn-RS"/>
          <w14:textFill>
            <w14:solidFill>
              <w14:schemeClr w14:val="tx1"/>
            </w14:solidFill>
          </w14:textFill>
        </w:rPr>
        <w:t xml:space="preserve">II </w:t>
      </w:r>
      <w:r>
        <w:rPr>
          <w:rFonts w:hint="default" w:ascii="Arial" w:hAnsi="Arial" w:cs="Arial"/>
          <w:b/>
          <w:bCs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Н</w:t>
      </w:r>
      <w:r>
        <w:rPr>
          <w:rFonts w:hint="default" w:ascii="Arial" w:hAnsi="Arial" w:cs="Arial"/>
          <w:b/>
          <w:bCs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АМЕНА ПАРЦЕЛ</w:t>
      </w:r>
      <w:r>
        <w:rPr>
          <w:rFonts w:hint="default" w:ascii="Arial" w:hAnsi="Arial" w:cs="Arial"/>
          <w:b/>
          <w:bCs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А</w:t>
      </w:r>
    </w:p>
    <w:p>
      <w:pPr>
        <w:widowControl w:val="0"/>
        <w:autoSpaceDE w:val="0"/>
        <w:autoSpaceDN w:val="0"/>
        <w:adjustRightInd w:val="0"/>
        <w:ind w:left="138" w:right="-199" w:rightChars="-95" w:firstLine="720"/>
        <w:jc w:val="both"/>
        <w:rPr>
          <w:rFonts w:hint="default" w:ascii="Arial" w:hAnsi="Arial" w:cs="Arial"/>
          <w:b/>
          <w:bCs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</w:pPr>
    </w:p>
    <w:p>
      <w:pPr>
        <w:widowControl w:val="0"/>
        <w:autoSpaceDE w:val="0"/>
        <w:autoSpaceDN w:val="0"/>
        <w:adjustRightInd w:val="0"/>
        <w:ind w:left="138" w:right="-199" w:rightChars="-95" w:firstLine="720"/>
        <w:jc w:val="both"/>
        <w:rPr>
          <w:rFonts w:hint="default" w:ascii="Arial" w:hAnsi="Arial" w:cs="Arial"/>
          <w:b/>
          <w:bCs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</w:pPr>
    </w:p>
    <w:p>
      <w:pPr>
        <w:spacing w:beforeLines="0" w:afterLines="0"/>
        <w:ind w:right="-199" w:rightChars="-95" w:firstLine="420" w:firstLineChars="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Предметна парцела је у грађевинској зони и намењена је изградњи </w:t>
      </w:r>
      <w:r>
        <w:rPr>
          <w:rFonts w:hint="default" w:ascii="Arial" w:hAnsi="Arial" w:eastAsia="Verdana" w:cs="Arial"/>
          <w:color w:val="000000"/>
          <w:sz w:val="20"/>
          <w:szCs w:val="20"/>
        </w:rPr>
        <w:t>породич</w:t>
      </w:r>
      <w:r>
        <w:rPr>
          <w:rFonts w:hint="default" w:ascii="Arial" w:hAnsi="Arial" w:eastAsia="Verdana" w:cs="Arial"/>
          <w:color w:val="000000"/>
          <w:sz w:val="20"/>
          <w:szCs w:val="20"/>
          <w:lang w:val="sr-Cyrl-RS"/>
        </w:rPr>
        <w:t>ог</w:t>
      </w: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 и вишепородичн</w:t>
      </w:r>
      <w:r>
        <w:rPr>
          <w:rFonts w:hint="default" w:ascii="Arial" w:hAnsi="Arial" w:eastAsia="Verdana" w:cs="Arial"/>
          <w:color w:val="000000"/>
          <w:sz w:val="20"/>
          <w:szCs w:val="20"/>
          <w:lang w:val="sr-Cyrl-RS"/>
        </w:rPr>
        <w:t>ог</w:t>
      </w:r>
      <w:r>
        <w:rPr>
          <w:rFonts w:hint="default" w:ascii="Arial" w:hAnsi="Arial" w:eastAsia="Verdana" w:cs="Arial"/>
          <w:color w:val="000000"/>
          <w:sz w:val="20"/>
          <w:szCs w:val="20"/>
          <w:lang w:val="en-GB"/>
        </w:rPr>
        <w:t xml:space="preserve"> </w:t>
      </w:r>
      <w:r>
        <w:rPr>
          <w:rFonts w:hint="default" w:ascii="Arial" w:hAnsi="Arial" w:eastAsia="Verdana" w:cs="Arial"/>
          <w:color w:val="000000"/>
          <w:sz w:val="20"/>
          <w:szCs w:val="20"/>
        </w:rPr>
        <w:t>стамбен</w:t>
      </w:r>
      <w:r>
        <w:rPr>
          <w:rFonts w:hint="default" w:ascii="Arial" w:hAnsi="Arial" w:eastAsia="Verdana" w:cs="Arial"/>
          <w:color w:val="000000"/>
          <w:sz w:val="20"/>
          <w:szCs w:val="20"/>
          <w:lang w:val="sr-Cyrl-RS"/>
        </w:rPr>
        <w:t>ог</w:t>
      </w: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 објек</w:t>
      </w:r>
      <w:r>
        <w:rPr>
          <w:rFonts w:hint="default" w:ascii="Arial" w:hAnsi="Arial" w:eastAsia="Verdana" w:cs="Arial"/>
          <w:color w:val="000000"/>
          <w:sz w:val="20"/>
          <w:szCs w:val="20"/>
          <w:lang w:val="sr-Cyrl-RS"/>
        </w:rPr>
        <w:t>та</w:t>
      </w:r>
      <w:r>
        <w:rPr>
          <w:rFonts w:hint="default" w:ascii="Arial" w:hAnsi="Arial" w:eastAsia="Verdana" w:cs="Arial"/>
          <w:color w:val="000000"/>
          <w:sz w:val="20"/>
          <w:szCs w:val="20"/>
        </w:rPr>
        <w:t>, послов</w:t>
      </w:r>
      <w:r>
        <w:rPr>
          <w:rFonts w:hint="default" w:ascii="Arial" w:hAnsi="Arial" w:eastAsia="Verdana" w:cs="Arial"/>
          <w:color w:val="000000"/>
          <w:sz w:val="20"/>
          <w:szCs w:val="20"/>
          <w:lang w:val="sr-Cyrl-RS"/>
        </w:rPr>
        <w:t>ог</w:t>
      </w:r>
      <w:r>
        <w:rPr>
          <w:rFonts w:hint="default" w:ascii="Arial" w:hAnsi="Arial" w:eastAsia="Verdana" w:cs="Arial"/>
          <w:color w:val="000000"/>
          <w:sz w:val="20"/>
          <w:szCs w:val="20"/>
        </w:rPr>
        <w:t>, производ</w:t>
      </w:r>
      <w:r>
        <w:rPr>
          <w:rFonts w:hint="default" w:ascii="Arial" w:hAnsi="Arial" w:eastAsia="Verdana" w:cs="Arial"/>
          <w:color w:val="000000"/>
          <w:sz w:val="20"/>
          <w:szCs w:val="20"/>
          <w:lang w:val="sr-Cyrl-RS"/>
        </w:rPr>
        <w:t>ог</w:t>
      </w: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 и верск</w:t>
      </w:r>
      <w:r>
        <w:rPr>
          <w:rFonts w:hint="default" w:ascii="Arial" w:hAnsi="Arial" w:eastAsia="Verdana" w:cs="Arial"/>
          <w:color w:val="000000"/>
          <w:sz w:val="20"/>
          <w:szCs w:val="20"/>
          <w:lang w:val="sr-Cyrl-RS"/>
        </w:rPr>
        <w:t>ог</w:t>
      </w: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 објек</w:t>
      </w:r>
      <w:r>
        <w:rPr>
          <w:rFonts w:hint="default" w:ascii="Arial" w:hAnsi="Arial" w:eastAsia="Verdana" w:cs="Arial"/>
          <w:color w:val="000000"/>
          <w:sz w:val="20"/>
          <w:szCs w:val="20"/>
          <w:lang w:val="sr-Cyrl-RS"/>
        </w:rPr>
        <w:t>та</w:t>
      </w: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 и у комбинацијама. Могућа је</w:t>
      </w:r>
      <w:r>
        <w:rPr>
          <w:rFonts w:hint="default" w:ascii="Arial" w:hAnsi="Arial" w:eastAsia="Verdana" w:cs="Arial"/>
          <w:color w:val="000000"/>
          <w:sz w:val="20"/>
          <w:szCs w:val="20"/>
          <w:lang w:val="en-GB"/>
        </w:rPr>
        <w:t xml:space="preserve"> </w:t>
      </w:r>
      <w:r>
        <w:rPr>
          <w:rFonts w:hint="default" w:ascii="Arial" w:hAnsi="Arial" w:eastAsia="Verdana" w:cs="Arial"/>
          <w:color w:val="000000"/>
          <w:sz w:val="20"/>
          <w:szCs w:val="20"/>
        </w:rPr>
        <w:t>изградња два стамбена објекта на једној грађевинској парцели, ако су задовољени сви</w:t>
      </w:r>
      <w:r>
        <w:rPr>
          <w:rFonts w:hint="default" w:ascii="Arial" w:hAnsi="Arial" w:eastAsia="Verdana" w:cs="Arial"/>
          <w:color w:val="000000"/>
          <w:sz w:val="20"/>
          <w:szCs w:val="20"/>
          <w:lang w:val="en-GB"/>
        </w:rPr>
        <w:t xml:space="preserve"> </w:t>
      </w:r>
      <w:r>
        <w:rPr>
          <w:rFonts w:hint="default" w:ascii="Arial" w:hAnsi="Arial" w:eastAsia="Verdana" w:cs="Arial"/>
          <w:color w:val="000000"/>
          <w:sz w:val="20"/>
          <w:szCs w:val="20"/>
        </w:rPr>
        <w:t>остали услови прописани за ову зону (урбанистички показатељи, међусобна удаљеност</w:t>
      </w:r>
      <w:r>
        <w:rPr>
          <w:rFonts w:hint="default" w:ascii="Arial" w:hAnsi="Arial" w:eastAsia="Verdana" w:cs="Arial"/>
          <w:color w:val="000000"/>
          <w:sz w:val="20"/>
          <w:szCs w:val="20"/>
          <w:lang w:val="en-GB"/>
        </w:rPr>
        <w:t xml:space="preserve"> </w:t>
      </w:r>
      <w:r>
        <w:rPr>
          <w:rFonts w:hint="default" w:ascii="Arial" w:hAnsi="Arial" w:eastAsia="Verdana" w:cs="Arial"/>
          <w:color w:val="000000"/>
          <w:sz w:val="20"/>
          <w:szCs w:val="20"/>
        </w:rPr>
        <w:t>објеката и др.), као и услов да у случају накнадне деобе парцеле оба објекта имају</w:t>
      </w:r>
      <w:r>
        <w:rPr>
          <w:rFonts w:hint="default" w:ascii="Arial" w:hAnsi="Arial" w:eastAsia="Verdana" w:cs="Arial"/>
          <w:color w:val="000000"/>
          <w:sz w:val="20"/>
          <w:szCs w:val="20"/>
          <w:lang w:val="en-GB"/>
        </w:rPr>
        <w:t xml:space="preserve"> </w:t>
      </w:r>
      <w:r>
        <w:rPr>
          <w:rFonts w:hint="default" w:ascii="Arial" w:hAnsi="Arial" w:eastAsia="Verdana" w:cs="Arial"/>
          <w:color w:val="000000"/>
          <w:sz w:val="20"/>
          <w:szCs w:val="20"/>
        </w:rPr>
        <w:t>могућност приступа јавном путу (директно или преко приватног пролаза</w:t>
      </w:r>
      <w:r>
        <w:rPr>
          <w:rFonts w:hint="default" w:ascii="Arial" w:hAnsi="Arial" w:eastAsia="Verdana" w:cs="Arial"/>
          <w:color w:val="000000"/>
          <w:sz w:val="20"/>
          <w:szCs w:val="20"/>
          <w:lang w:val="sr-Cyrl-RS"/>
        </w:rPr>
        <w:t>) и помоћних објекти.</w:t>
      </w: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 </w:t>
      </w:r>
    </w:p>
    <w:p>
      <w:pPr>
        <w:spacing w:beforeLines="0" w:afterLines="0"/>
        <w:ind w:left="0" w:leftChars="0" w:right="-199" w:rightChars="-95" w:firstLine="420" w:firstLineChars="0"/>
        <w:jc w:val="both"/>
        <w:rPr>
          <w:rFonts w:hint="default" w:ascii="Arial" w:hAnsi="Arial" w:eastAsia="Verdana" w:cs="Arial"/>
          <w:b w:val="0"/>
          <w:bCs w:val="0"/>
          <w:color w:val="auto"/>
          <w:sz w:val="20"/>
          <w:szCs w:val="20"/>
        </w:rPr>
      </w:pPr>
      <w:r>
        <w:rPr>
          <w:rFonts w:hint="default" w:ascii="Arial" w:hAnsi="Arial" w:eastAsia="Verdana" w:cs="Arial"/>
          <w:b w:val="0"/>
          <w:bCs w:val="0"/>
          <w:color w:val="auto"/>
          <w:sz w:val="20"/>
          <w:szCs w:val="20"/>
        </w:rPr>
        <w:t>Спратност главних објеката (стамбени, пословни и други) је од П до максимално</w:t>
      </w:r>
      <w:r>
        <w:rPr>
          <w:rFonts w:hint="default" w:ascii="Arial" w:hAnsi="Arial" w:eastAsia="Verdana" w:cs="Arial"/>
          <w:b w:val="0"/>
          <w:bCs w:val="0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eastAsia="Verdana" w:cs="Arial"/>
          <w:b w:val="0"/>
          <w:bCs w:val="0"/>
          <w:color w:val="auto"/>
          <w:sz w:val="20"/>
          <w:szCs w:val="20"/>
        </w:rPr>
        <w:t>П+1+Пк. Дозвољена је изградња подрумске, односно сутеренске етаже ако не постоје</w:t>
      </w:r>
      <w:r>
        <w:rPr>
          <w:rFonts w:hint="default" w:ascii="Arial" w:hAnsi="Arial" w:eastAsia="Verdana" w:cs="Arial"/>
          <w:b w:val="0"/>
          <w:bCs w:val="0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eastAsia="Verdana" w:cs="Arial"/>
          <w:b w:val="0"/>
          <w:bCs w:val="0"/>
          <w:color w:val="auto"/>
          <w:sz w:val="20"/>
          <w:szCs w:val="20"/>
        </w:rPr>
        <w:t>сметње геотехничке и хидротехничке природе.</w:t>
      </w:r>
    </w:p>
    <w:p>
      <w:pPr>
        <w:spacing w:beforeLines="0" w:afterLines="0"/>
        <w:ind w:left="0" w:leftChars="0" w:right="-199" w:rightChars="-95" w:firstLine="420" w:firstLineChars="0"/>
        <w:jc w:val="both"/>
        <w:rPr>
          <w:rFonts w:hint="default" w:ascii="Arial" w:hAnsi="Arial" w:eastAsia="Verdana" w:cs="Arial"/>
          <w:color w:val="auto"/>
          <w:sz w:val="20"/>
          <w:szCs w:val="20"/>
        </w:rPr>
      </w:pPr>
      <w:r>
        <w:rPr>
          <w:rFonts w:hint="default" w:ascii="Arial" w:hAnsi="Arial" w:eastAsia="Verdana" w:cs="Arial"/>
          <w:color w:val="auto"/>
          <w:sz w:val="20"/>
          <w:szCs w:val="20"/>
          <w:u w:val="none"/>
        </w:rPr>
        <w:t xml:space="preserve">Други објекти </w:t>
      </w:r>
      <w:r>
        <w:rPr>
          <w:rFonts w:hint="default" w:ascii="Arial" w:hAnsi="Arial" w:eastAsia="Verdana" w:cs="Arial"/>
          <w:color w:val="auto"/>
          <w:sz w:val="20"/>
          <w:szCs w:val="20"/>
        </w:rPr>
        <w:t>на парцели (економски и помоћни) су спратности П до макс. П+Пк, с тим</w:t>
      </w:r>
      <w:r>
        <w:rPr>
          <w:rFonts w:hint="default" w:ascii="Arial" w:hAnsi="Arial" w:eastAsia="Verdana" w:cs="Arial"/>
          <w:color w:val="auto"/>
          <w:sz w:val="20"/>
          <w:szCs w:val="20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0"/>
          <w:szCs w:val="20"/>
        </w:rPr>
        <w:t>да се поткровна етажа користи као остава, тј. складишни простор. Дозвољена је</w:t>
      </w:r>
      <w:r>
        <w:rPr>
          <w:rFonts w:hint="default" w:ascii="Arial" w:hAnsi="Arial" w:eastAsia="Verdana" w:cs="Arial"/>
          <w:color w:val="auto"/>
          <w:sz w:val="20"/>
          <w:szCs w:val="20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0"/>
          <w:szCs w:val="20"/>
        </w:rPr>
        <w:t>изградња подрумске етаже, ако не постоје сметње геотехничке и хидротехничке</w:t>
      </w:r>
      <w:r>
        <w:rPr>
          <w:rFonts w:hint="default" w:ascii="Arial" w:hAnsi="Arial" w:eastAsia="Verdana" w:cs="Arial"/>
          <w:color w:val="auto"/>
          <w:sz w:val="20"/>
          <w:szCs w:val="20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0"/>
          <w:szCs w:val="20"/>
          <w:lang w:val="sr-Cyrl-RS"/>
        </w:rPr>
        <w:t>п</w:t>
      </w:r>
      <w:r>
        <w:rPr>
          <w:rFonts w:hint="default" w:ascii="Arial" w:hAnsi="Arial" w:eastAsia="Verdana" w:cs="Arial"/>
          <w:color w:val="auto"/>
          <w:sz w:val="20"/>
          <w:szCs w:val="20"/>
        </w:rPr>
        <w:t>рироде.</w:t>
      </w:r>
    </w:p>
    <w:p>
      <w:pPr>
        <w:spacing w:beforeLines="0" w:afterLines="0"/>
        <w:ind w:left="0" w:leftChars="0" w:right="-199" w:rightChars="-95" w:firstLine="420" w:firstLineChars="0"/>
        <w:jc w:val="both"/>
        <w:rPr>
          <w:rFonts w:hint="default" w:ascii="Arial" w:hAnsi="Arial" w:eastAsia="Verdana" w:cs="Arial"/>
          <w:color w:val="auto"/>
          <w:sz w:val="20"/>
          <w:szCs w:val="20"/>
        </w:rPr>
      </w:pP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right="-199" w:rightChars="-95"/>
        <w:jc w:val="both"/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</w:pP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       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right="-199" w:rightChars="-95"/>
        <w:jc w:val="both"/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</w:pP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right="-199" w:rightChars="-95" w:firstLine="420" w:firstLineChars="0"/>
        <w:jc w:val="both"/>
        <w:rPr>
          <w:rFonts w:hint="default" w:ascii="Arial" w:hAnsi="Arial" w:cs="Arial"/>
          <w:color w:val="000000" w:themeColor="text1"/>
          <w:sz w:val="20"/>
          <w:szCs w:val="20"/>
          <w:lang w:val="sr-Cyrl-CS"/>
          <w14:textFill>
            <w14:solidFill>
              <w14:schemeClr w14:val="tx1"/>
            </w14:solidFill>
          </w14:textFill>
        </w:rPr>
      </w:pPr>
      <w:r>
        <w:rPr>
          <w:rFonts w:hint="default" w:ascii="Arial" w:hAnsi="Arial" w:cs="Arial"/>
          <w:color w:val="000000" w:themeColor="text1"/>
          <w:sz w:val="20"/>
          <w:szCs w:val="20"/>
          <w:lang w:val="sr-Cyrl-CS"/>
          <w14:textFill>
            <w14:solidFill>
              <w14:schemeClr w14:val="tx1"/>
            </w14:solidFill>
          </w14:textFill>
        </w:rPr>
        <w:t>ИНДЕКС ЗАУЗЕТОСТИ ПАРЦЕЛЕ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right="-199" w:rightChars="-95" w:firstLine="420" w:firstLineChars="0"/>
        <w:jc w:val="both"/>
        <w:rPr>
          <w:rFonts w:hint="default" w:ascii="Arial" w:hAnsi="Arial" w:cs="Arial"/>
          <w:color w:val="000000" w:themeColor="text1"/>
          <w:sz w:val="20"/>
          <w:szCs w:val="20"/>
          <w:lang w:val="sr-Cyrl-CS"/>
          <w14:textFill>
            <w14:solidFill>
              <w14:schemeClr w14:val="tx1"/>
            </w14:solidFill>
          </w14:textFill>
        </w:rPr>
      </w:pPr>
    </w:p>
    <w:p>
      <w:pPr>
        <w:spacing w:beforeLines="0" w:afterLines="0"/>
        <w:ind w:left="0" w:leftChars="0" w:right="-199" w:rightChars="-95" w:firstLine="0" w:firstLineChars="0"/>
        <w:jc w:val="left"/>
        <w:rPr>
          <w:rFonts w:hint="default" w:ascii="Arial" w:hAnsi="Arial" w:eastAsia="Verdana" w:cs="Arial"/>
          <w:color w:val="auto"/>
          <w:sz w:val="20"/>
          <w:szCs w:val="20"/>
        </w:rPr>
      </w:pPr>
      <w:r>
        <w:rPr>
          <w:rFonts w:hint="default" w:ascii="Arial" w:hAnsi="Arial" w:eastAsia="Verdana" w:cs="Arial"/>
          <w:color w:val="auto"/>
          <w:sz w:val="20"/>
          <w:szCs w:val="20"/>
        </w:rPr>
        <w:t>Највећи дозвољени индекс заузетости грађевинске парцеле је:</w:t>
      </w:r>
    </w:p>
    <w:p>
      <w:pPr>
        <w:spacing w:beforeLines="0" w:afterLines="0"/>
        <w:ind w:left="0" w:leftChars="0" w:right="-199" w:rightChars="-95" w:firstLine="0" w:firstLineChars="0"/>
        <w:jc w:val="left"/>
        <w:rPr>
          <w:rFonts w:hint="default" w:ascii="Arial" w:hAnsi="Arial" w:eastAsia="Verdana" w:cs="Arial"/>
          <w:color w:val="auto"/>
          <w:sz w:val="20"/>
          <w:szCs w:val="20"/>
        </w:rPr>
      </w:pPr>
      <w:r>
        <w:rPr>
          <w:rFonts w:hint="default" w:ascii="Arial" w:hAnsi="Arial" w:eastAsia="Verdana" w:cs="Arial"/>
          <w:color w:val="auto"/>
          <w:sz w:val="20"/>
          <w:szCs w:val="20"/>
        </w:rPr>
        <w:t xml:space="preserve"> </w:t>
      </w:r>
      <w:r>
        <w:rPr>
          <w:rFonts w:hint="default" w:ascii="Arial" w:hAnsi="Arial" w:eastAsia="Verdana" w:cs="Arial"/>
          <w:color w:val="auto"/>
          <w:sz w:val="20"/>
          <w:szCs w:val="20"/>
          <w:lang w:val="sr-Cyrl-RS"/>
        </w:rPr>
        <w:t xml:space="preserve">- </w:t>
      </w:r>
      <w:r>
        <w:rPr>
          <w:rFonts w:hint="default" w:ascii="Arial" w:hAnsi="Arial" w:eastAsia="Verdana" w:cs="Arial"/>
          <w:color w:val="auto"/>
          <w:sz w:val="20"/>
          <w:szCs w:val="20"/>
        </w:rPr>
        <w:t>на парцелама које су намењене становању 40%</w:t>
      </w:r>
    </w:p>
    <w:p>
      <w:pPr>
        <w:spacing w:beforeLines="0" w:afterLines="0"/>
        <w:ind w:left="0" w:leftChars="0" w:right="-199" w:rightChars="-95" w:firstLine="0" w:firstLineChars="0"/>
        <w:jc w:val="left"/>
        <w:rPr>
          <w:rFonts w:hint="default" w:ascii="Arial" w:hAnsi="Arial" w:eastAsia="Verdana" w:cs="Arial"/>
          <w:color w:val="auto"/>
          <w:sz w:val="20"/>
          <w:szCs w:val="20"/>
        </w:rPr>
      </w:pPr>
      <w:r>
        <w:rPr>
          <w:rFonts w:hint="default" w:ascii="Arial" w:hAnsi="Arial" w:eastAsia="Verdana" w:cs="Arial"/>
          <w:color w:val="auto"/>
          <w:sz w:val="20"/>
          <w:szCs w:val="20"/>
        </w:rPr>
        <w:t xml:space="preserve"> </w:t>
      </w:r>
      <w:r>
        <w:rPr>
          <w:rFonts w:hint="default" w:ascii="Arial" w:hAnsi="Arial" w:eastAsia="Verdana" w:cs="Arial"/>
          <w:color w:val="auto"/>
          <w:sz w:val="20"/>
          <w:szCs w:val="20"/>
          <w:lang w:val="sr-Cyrl-RS"/>
        </w:rPr>
        <w:t xml:space="preserve">- </w:t>
      </w:r>
      <w:r>
        <w:rPr>
          <w:rFonts w:hint="default" w:ascii="Arial" w:hAnsi="Arial" w:eastAsia="Verdana" w:cs="Arial"/>
          <w:color w:val="auto"/>
          <w:sz w:val="20"/>
          <w:szCs w:val="20"/>
        </w:rPr>
        <w:t>на парцелама које су намењене становању са пољопривредом 50%</w:t>
      </w:r>
    </w:p>
    <w:p>
      <w:pPr>
        <w:spacing w:beforeLines="0" w:afterLines="0"/>
        <w:ind w:left="0" w:leftChars="0" w:right="-199" w:rightChars="-95" w:firstLine="0" w:firstLineChars="0"/>
        <w:jc w:val="left"/>
        <w:rPr>
          <w:rFonts w:hint="default" w:ascii="Arial" w:hAnsi="Arial" w:eastAsia="Verdana" w:cs="Arial"/>
          <w:color w:val="auto"/>
          <w:sz w:val="20"/>
          <w:szCs w:val="20"/>
        </w:rPr>
      </w:pPr>
      <w:r>
        <w:rPr>
          <w:rFonts w:hint="default" w:ascii="Arial" w:hAnsi="Arial" w:eastAsia="Verdana" w:cs="Arial"/>
          <w:color w:val="auto"/>
          <w:sz w:val="20"/>
          <w:szCs w:val="20"/>
        </w:rPr>
        <w:t xml:space="preserve"> </w:t>
      </w:r>
      <w:r>
        <w:rPr>
          <w:rFonts w:hint="default" w:ascii="Arial" w:hAnsi="Arial" w:eastAsia="Verdana" w:cs="Arial"/>
          <w:color w:val="auto"/>
          <w:sz w:val="20"/>
          <w:szCs w:val="20"/>
          <w:lang w:val="sr-Cyrl-RS"/>
        </w:rPr>
        <w:t xml:space="preserve">- </w:t>
      </w:r>
      <w:r>
        <w:rPr>
          <w:rFonts w:hint="default" w:ascii="Arial" w:hAnsi="Arial" w:eastAsia="Verdana" w:cs="Arial"/>
          <w:color w:val="auto"/>
          <w:sz w:val="20"/>
          <w:szCs w:val="20"/>
        </w:rPr>
        <w:t>на парцелама које су намењене становању са пословањем 60%</w:t>
      </w:r>
    </w:p>
    <w:p>
      <w:pPr>
        <w:spacing w:beforeLines="0" w:afterLines="0"/>
        <w:ind w:left="0" w:leftChars="0" w:right="-199" w:rightChars="-95" w:firstLine="0" w:firstLineChars="0"/>
        <w:jc w:val="left"/>
        <w:rPr>
          <w:rFonts w:hint="default" w:ascii="Arial" w:hAnsi="Arial" w:eastAsia="Verdana" w:cs="Arial"/>
          <w:color w:val="auto"/>
          <w:sz w:val="20"/>
          <w:szCs w:val="20"/>
        </w:rPr>
      </w:pPr>
      <w:r>
        <w:rPr>
          <w:rFonts w:hint="default" w:ascii="Arial" w:hAnsi="Arial" w:eastAsia="Verdana" w:cs="Arial"/>
          <w:color w:val="auto"/>
          <w:sz w:val="20"/>
          <w:szCs w:val="20"/>
        </w:rPr>
        <w:t xml:space="preserve"> </w:t>
      </w:r>
      <w:r>
        <w:rPr>
          <w:rFonts w:hint="default" w:ascii="Arial" w:hAnsi="Arial" w:eastAsia="Verdana" w:cs="Arial"/>
          <w:color w:val="auto"/>
          <w:sz w:val="20"/>
          <w:szCs w:val="20"/>
          <w:lang w:val="sr-Cyrl-RS"/>
        </w:rPr>
        <w:t xml:space="preserve">- </w:t>
      </w:r>
      <w:r>
        <w:rPr>
          <w:rFonts w:hint="default" w:ascii="Arial" w:hAnsi="Arial" w:eastAsia="Verdana" w:cs="Arial"/>
          <w:color w:val="auto"/>
          <w:sz w:val="20"/>
          <w:szCs w:val="20"/>
        </w:rPr>
        <w:t>на парцелама нестамбене намене (које су намењене искључиво за</w:t>
      </w:r>
      <w:r>
        <w:rPr>
          <w:rFonts w:hint="default" w:ascii="Arial" w:hAnsi="Arial" w:eastAsia="Verdana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eastAsia="Verdana" w:cs="Arial"/>
          <w:color w:val="auto"/>
          <w:sz w:val="20"/>
          <w:szCs w:val="20"/>
        </w:rPr>
        <w:t>пољопривреду или пословање или верски објекат) 40%.</w:t>
      </w:r>
    </w:p>
    <w:p>
      <w:pPr>
        <w:spacing w:beforeLines="0" w:afterLines="0"/>
        <w:ind w:left="0" w:leftChars="0" w:right="-199" w:rightChars="-95" w:firstLine="0" w:firstLineChars="0"/>
        <w:jc w:val="left"/>
        <w:rPr>
          <w:rFonts w:hint="default" w:ascii="Arial" w:hAnsi="Arial" w:eastAsia="Verdana" w:cs="Arial"/>
          <w:color w:val="auto"/>
          <w:sz w:val="20"/>
          <w:szCs w:val="20"/>
          <w:lang w:val="sr-Cyrl-RS"/>
        </w:rPr>
      </w:pPr>
      <w:r>
        <w:rPr>
          <w:rFonts w:hint="default" w:ascii="Arial" w:hAnsi="Arial" w:eastAsia="Verdana" w:cs="Arial"/>
          <w:color w:val="auto"/>
          <w:sz w:val="20"/>
          <w:szCs w:val="20"/>
          <w:lang w:val="sr-Cyrl-RS"/>
        </w:rPr>
        <w:t xml:space="preserve">   - обезбедити зелену површину минимално 30%</w:t>
      </w:r>
    </w:p>
    <w:p>
      <w:pPr>
        <w:widowControl w:val="0"/>
        <w:autoSpaceDE w:val="0"/>
        <w:autoSpaceDN w:val="0"/>
        <w:adjustRightInd w:val="0"/>
        <w:ind w:right="-199" w:rightChars="-95" w:firstLine="720"/>
        <w:jc w:val="both"/>
        <w:rPr>
          <w:rFonts w:hint="default" w:ascii="Arial" w:hAnsi="Arial" w:cs="Arial"/>
          <w:color w:val="0000FF"/>
          <w:sz w:val="20"/>
          <w:szCs w:val="20"/>
          <w:lang w:val="sr-Cyrl-CS"/>
        </w:rPr>
      </w:pPr>
      <w:r>
        <w:rPr>
          <w:rFonts w:hint="default" w:ascii="Arial" w:hAnsi="Arial" w:cs="Arial"/>
          <w:sz w:val="20"/>
          <w:szCs w:val="20"/>
          <w:lang w:val="sr-Cyrl-CS"/>
        </w:rPr>
        <w:t>Минимална цена, тј. почетна цена за отуђење грађевинског зем</w:t>
      </w:r>
      <w:r>
        <w:rPr>
          <w:rFonts w:hint="default" w:ascii="Arial" w:hAnsi="Arial" w:cs="Arial"/>
          <w:sz w:val="20"/>
          <w:szCs w:val="20"/>
          <w:lang w:val="sr-Cyrl-RS"/>
        </w:rPr>
        <w:t>љ</w:t>
      </w:r>
      <w:r>
        <w:rPr>
          <w:rFonts w:hint="default" w:ascii="Arial" w:hAnsi="Arial" w:cs="Arial"/>
          <w:sz w:val="20"/>
          <w:szCs w:val="20"/>
          <w:lang w:val="sr-Cyrl-CS"/>
        </w:rPr>
        <w:t xml:space="preserve">ишта, тржишна вредност према процени 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Министарства финансија, </w:t>
      </w:r>
      <w:r>
        <w:rPr>
          <w:rFonts w:hint="default" w:ascii="Arial" w:hAnsi="Arial" w:cs="Arial"/>
          <w:sz w:val="20"/>
          <w:szCs w:val="20"/>
          <w:lang w:val="sr-Cyrl-CS"/>
        </w:rPr>
        <w:t>Пореске управе</w:t>
      </w:r>
      <w:r>
        <w:rPr>
          <w:rFonts w:hint="default" w:ascii="Arial" w:hAnsi="Arial" w:cs="Arial"/>
          <w:sz w:val="20"/>
          <w:szCs w:val="20"/>
          <w:lang w:val="sr-Cyrl-RS"/>
        </w:rPr>
        <w:t>,</w:t>
      </w:r>
      <w:r>
        <w:rPr>
          <w:rFonts w:hint="default" w:ascii="Arial" w:hAnsi="Arial" w:cs="Arial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sz w:val="20"/>
          <w:szCs w:val="20"/>
          <w:lang w:val="sr-Cyrl-RS"/>
        </w:rPr>
        <w:t>Одсека за контролу издвојених активности малих локација Врбас</w:t>
      </w:r>
      <w:r>
        <w:rPr>
          <w:rFonts w:hint="default" w:ascii="Arial" w:hAnsi="Arial" w:cs="Arial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sz w:val="20"/>
          <w:szCs w:val="20"/>
          <w:lang w:val="sr-Cyrl-RS"/>
        </w:rPr>
        <w:t>број 240-464-08-</w:t>
      </w:r>
      <w:r>
        <w:rPr>
          <w:rFonts w:hint="default" w:ascii="Arial" w:hAnsi="Arial" w:cs="Arial"/>
          <w:sz w:val="20"/>
          <w:szCs w:val="20"/>
          <w:lang w:val="en"/>
        </w:rPr>
        <w:t>0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0080/2021-0000 од 16.04.2021. године </w:t>
      </w:r>
      <w:r>
        <w:rPr>
          <w:rFonts w:hint="default" w:ascii="Arial" w:hAnsi="Arial" w:cs="Arial"/>
          <w:sz w:val="20"/>
          <w:szCs w:val="20"/>
          <w:lang w:val="sr-Cyrl-CS"/>
        </w:rPr>
        <w:t>износи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250,00</w:t>
      </w:r>
      <w:r>
        <w:rPr>
          <w:rFonts w:hint="default" w:ascii="Arial" w:hAnsi="Arial" w:cs="Arial"/>
          <w:b/>
          <w:color w:val="auto"/>
          <w:sz w:val="20"/>
          <w:szCs w:val="20"/>
          <w:lang w:val="sr-Cyrl-CS"/>
        </w:rPr>
        <w:t xml:space="preserve"> динара по </w:t>
      </w:r>
      <w:r>
        <w:rPr>
          <w:rFonts w:hint="default" w:ascii="Arial" w:hAnsi="Arial" w:cs="Arial"/>
          <w:b/>
          <w:color w:val="auto"/>
          <w:sz w:val="20"/>
          <w:szCs w:val="20"/>
          <w:lang w:val="sr-Cyrl-RS"/>
        </w:rPr>
        <w:t>м</w:t>
      </w:r>
      <w:r>
        <w:rPr>
          <w:rFonts w:hint="default" w:ascii="Arial" w:hAnsi="Arial" w:cs="Arial"/>
          <w:b/>
          <w:color w:val="auto"/>
          <w:sz w:val="20"/>
          <w:szCs w:val="20"/>
          <w:vertAlign w:val="superscript"/>
          <w:lang w:val="sr-Cyrl-CS"/>
        </w:rPr>
        <w:t>2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.</w:t>
      </w:r>
    </w:p>
    <w:p>
      <w:pPr>
        <w:widowControl w:val="0"/>
        <w:autoSpaceDE w:val="0"/>
        <w:autoSpaceDN w:val="0"/>
        <w:adjustRightInd w:val="0"/>
        <w:ind w:right="-199" w:rightChars="-95" w:firstLine="720"/>
        <w:jc w:val="both"/>
        <w:rPr>
          <w:rFonts w:hint="default" w:ascii="Arial" w:hAnsi="Arial" w:cs="Arial"/>
          <w:b/>
          <w:bCs/>
          <w:color w:val="0000FF"/>
          <w:sz w:val="20"/>
          <w:szCs w:val="20"/>
          <w:lang w:val="en"/>
        </w:rPr>
      </w:pPr>
      <w:r>
        <w:rPr>
          <w:rFonts w:hint="default" w:ascii="Arial" w:hAnsi="Arial" w:cs="Arial"/>
          <w:b/>
          <w:bCs/>
          <w:color w:val="0000FF"/>
          <w:sz w:val="20"/>
          <w:szCs w:val="20"/>
          <w:lang w:val="en"/>
        </w:rPr>
        <w:t xml:space="preserve">Почетна цена за парцелу износи </w:t>
      </w:r>
      <w:r>
        <w:rPr>
          <w:rFonts w:hint="default" w:ascii="Arial" w:hAnsi="Arial" w:cs="Arial"/>
          <w:b/>
          <w:bCs/>
          <w:color w:val="0000FF"/>
          <w:sz w:val="20"/>
          <w:szCs w:val="20"/>
          <w:lang w:val="sr-Cyrl-RS"/>
        </w:rPr>
        <w:t>177</w:t>
      </w:r>
      <w:r>
        <w:rPr>
          <w:rFonts w:hint="default" w:ascii="Arial" w:hAnsi="Arial" w:cs="Arial"/>
          <w:b/>
          <w:bCs/>
          <w:color w:val="0000FF"/>
          <w:sz w:val="20"/>
          <w:szCs w:val="20"/>
          <w:lang w:val="en"/>
        </w:rPr>
        <w:t>.</w:t>
      </w:r>
      <w:r>
        <w:rPr>
          <w:rFonts w:hint="default" w:ascii="Arial" w:hAnsi="Arial" w:cs="Arial"/>
          <w:b/>
          <w:bCs/>
          <w:color w:val="0000FF"/>
          <w:sz w:val="20"/>
          <w:szCs w:val="20"/>
          <w:lang w:val="sr-Cyrl-RS"/>
        </w:rPr>
        <w:t>0</w:t>
      </w:r>
      <w:r>
        <w:rPr>
          <w:rFonts w:hint="default" w:ascii="Arial" w:hAnsi="Arial" w:cs="Arial"/>
          <w:b/>
          <w:bCs/>
          <w:color w:val="0000FF"/>
          <w:sz w:val="20"/>
          <w:szCs w:val="20"/>
          <w:lang w:val="en"/>
        </w:rPr>
        <w:t>00,00 динара.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right="-199" w:rightChars="-95"/>
        <w:jc w:val="both"/>
        <w:rPr>
          <w:rFonts w:hint="default" w:ascii="Arial" w:hAnsi="Arial" w:cs="Arial"/>
          <w:color w:val="000000" w:themeColor="text1"/>
          <w:sz w:val="20"/>
          <w:szCs w:val="20"/>
          <w:lang w:val="sr-Cyrl-CS"/>
          <w14:textFill>
            <w14:solidFill>
              <w14:schemeClr w14:val="tx1"/>
            </w14:solidFill>
          </w14:textFill>
        </w:rPr>
      </w:pPr>
    </w:p>
    <w:p>
      <w:pPr>
        <w:ind w:right="-199" w:rightChars="-95" w:firstLine="420" w:firstLineChars="200"/>
        <w:jc w:val="both"/>
        <w:rPr>
          <w:rFonts w:hint="default" w:ascii="Arial" w:hAnsi="Arial" w:cs="Arial"/>
          <w:b/>
          <w:sz w:val="20"/>
          <w:szCs w:val="20"/>
          <w:lang w:val="sr-Cyrl-CS"/>
        </w:rPr>
      </w:pPr>
      <w:r>
        <w:rPr>
          <w:rFonts w:hint="default" w:ascii="Arial" w:hAnsi="Arial" w:cs="Arial"/>
          <w:b/>
          <w:sz w:val="20"/>
          <w:szCs w:val="20"/>
          <w:lang w:val="sr-Latn-RS"/>
        </w:rPr>
        <w:t>I</w:t>
      </w:r>
      <w:r>
        <w:rPr>
          <w:rFonts w:hint="default" w:ascii="Arial" w:hAnsi="Arial" w:cs="Arial"/>
          <w:b/>
          <w:sz w:val="20"/>
          <w:szCs w:val="20"/>
        </w:rPr>
        <w:t xml:space="preserve">II </w:t>
      </w:r>
      <w:r>
        <w:rPr>
          <w:rFonts w:hint="default" w:ascii="Arial" w:hAnsi="Arial" w:cs="Arial"/>
          <w:b/>
          <w:sz w:val="20"/>
          <w:szCs w:val="20"/>
          <w:lang w:val="sr-Cyrl-CS"/>
        </w:rPr>
        <w:t>УРЕЂЕНОСТ:</w:t>
      </w:r>
    </w:p>
    <w:p>
      <w:pPr>
        <w:ind w:right="-199" w:rightChars="-95" w:firstLine="420" w:firstLineChars="200"/>
        <w:jc w:val="both"/>
        <w:rPr>
          <w:rFonts w:hint="default" w:ascii="Arial" w:hAnsi="Arial" w:cs="Arial"/>
          <w:b/>
          <w:sz w:val="20"/>
          <w:szCs w:val="20"/>
          <w:lang w:val="sr-Cyrl-CS"/>
        </w:rPr>
      </w:pPr>
    </w:p>
    <w:p>
      <w:pPr>
        <w:ind w:right="-199" w:rightChars="-95" w:firstLine="420" w:firstLineChars="0"/>
        <w:jc w:val="both"/>
        <w:rPr>
          <w:rFonts w:hint="default" w:ascii="Arial" w:hAnsi="Arial" w:cs="Arial"/>
          <w:b/>
          <w:color w:val="auto"/>
          <w:sz w:val="20"/>
          <w:szCs w:val="20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   Г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рађевинск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a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парцел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a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се налаз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и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у блоку кој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и није комплетно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комунално опремљен</w:t>
      </w:r>
      <w:r>
        <w:rPr>
          <w:rFonts w:hint="default" w:ascii="Arial" w:hAnsi="Arial" w:cs="Arial"/>
          <w:b/>
          <w:color w:val="auto"/>
          <w:sz w:val="20"/>
          <w:szCs w:val="20"/>
          <w:lang w:val="sr-Cyrl-CS"/>
        </w:rPr>
        <w:t xml:space="preserve">.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Недостајећи објекти инфраструктуре биће изграђени у складу са Програмом уређивања грађевинског земљишта и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ли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уговором о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заједничком опремању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грађевинског земљишта.</w:t>
      </w:r>
      <w:r>
        <w:rPr>
          <w:rFonts w:hint="default" w:ascii="Arial" w:hAnsi="Arial" w:cs="Arial"/>
          <w:b/>
          <w:color w:val="auto"/>
          <w:sz w:val="20"/>
          <w:szCs w:val="20"/>
        </w:rPr>
        <w:t xml:space="preserve"> </w:t>
      </w:r>
    </w:p>
    <w:p>
      <w:pPr>
        <w:ind w:right="-199" w:rightChars="-95" w:firstLine="420" w:firstLineChars="0"/>
        <w:jc w:val="both"/>
        <w:rPr>
          <w:rFonts w:hint="default" w:ascii="Arial" w:hAnsi="Arial" w:cs="Arial"/>
          <w:b/>
          <w:color w:val="auto"/>
          <w:sz w:val="20"/>
          <w:szCs w:val="20"/>
        </w:rPr>
      </w:pPr>
    </w:p>
    <w:p>
      <w:pPr>
        <w:widowControl w:val="0"/>
        <w:autoSpaceDE w:val="0"/>
        <w:autoSpaceDN w:val="0"/>
        <w:adjustRightInd w:val="0"/>
        <w:ind w:right="-199" w:rightChars="-95"/>
        <w:jc w:val="both"/>
        <w:rPr>
          <w:rFonts w:hint="default" w:ascii="Arial" w:hAnsi="Arial" w:cs="Arial"/>
          <w:b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b/>
          <w:color w:val="auto"/>
          <w:sz w:val="20"/>
          <w:szCs w:val="20"/>
          <w:lang w:val="sr-Cyrl-RS"/>
        </w:rPr>
        <w:t xml:space="preserve">      </w:t>
      </w:r>
      <w:r>
        <w:rPr>
          <w:rFonts w:hint="default" w:ascii="Arial" w:hAnsi="Arial" w:cs="Arial"/>
          <w:b/>
          <w:color w:val="auto"/>
          <w:sz w:val="20"/>
          <w:szCs w:val="20"/>
        </w:rPr>
        <w:t>I</w:t>
      </w:r>
      <w:r>
        <w:rPr>
          <w:rFonts w:hint="default" w:ascii="Arial" w:hAnsi="Arial" w:cs="Arial"/>
          <w:b/>
          <w:color w:val="auto"/>
          <w:sz w:val="20"/>
          <w:szCs w:val="20"/>
          <w:lang w:val="sr-Latn-RS"/>
        </w:rPr>
        <w:t>V</w:t>
      </w:r>
      <w:r>
        <w:rPr>
          <w:rFonts w:hint="default" w:ascii="Arial" w:hAnsi="Arial" w:cs="Arial"/>
          <w:b/>
          <w:color w:val="auto"/>
          <w:sz w:val="20"/>
          <w:szCs w:val="20"/>
        </w:rPr>
        <w:t xml:space="preserve"> </w:t>
      </w:r>
      <w:r>
        <w:rPr>
          <w:rFonts w:hint="default" w:ascii="Arial" w:hAnsi="Arial" w:cs="Arial"/>
          <w:b/>
          <w:color w:val="auto"/>
          <w:sz w:val="20"/>
          <w:szCs w:val="20"/>
          <w:lang w:val="sr-Cyrl-CS"/>
        </w:rPr>
        <w:t>ПЛАНИРАНА НАМЕНА ПАРЦЕЛЕ</w:t>
      </w:r>
    </w:p>
    <w:p>
      <w:pPr>
        <w:widowControl w:val="0"/>
        <w:autoSpaceDE w:val="0"/>
        <w:autoSpaceDN w:val="0"/>
        <w:adjustRightInd w:val="0"/>
        <w:ind w:right="-199" w:rightChars="-95"/>
        <w:jc w:val="both"/>
        <w:rPr>
          <w:rFonts w:hint="default" w:ascii="Arial" w:hAnsi="Arial" w:cs="Arial"/>
          <w:b/>
          <w:color w:val="auto"/>
          <w:sz w:val="20"/>
          <w:szCs w:val="20"/>
          <w:lang w:val="sr-Cyrl-CS"/>
        </w:rPr>
      </w:pPr>
    </w:p>
    <w:p>
      <w:pPr>
        <w:spacing w:beforeLines="0" w:afterLines="0"/>
        <w:ind w:right="-199" w:rightChars="-95" w:firstLine="420" w:firstLineChars="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>Предметн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а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парцел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 xml:space="preserve">а се налази у зони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стновања и 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намењена је изградњи.</w:t>
      </w:r>
      <w:r>
        <w:rPr>
          <w:rFonts w:hint="default" w:ascii="Arial" w:hAnsi="Arial" w:eastAsia="Verdana" w:cs="Arial"/>
          <w:color w:val="000000"/>
          <w:sz w:val="20"/>
          <w:szCs w:val="20"/>
        </w:rPr>
        <w:t>У зони становања, као</w:t>
      </w:r>
      <w:r>
        <w:rPr>
          <w:rFonts w:hint="default" w:ascii="Arial" w:hAnsi="Arial" w:eastAsia="Verdana" w:cs="Arial"/>
          <w:color w:val="000000"/>
          <w:sz w:val="20"/>
          <w:szCs w:val="20"/>
          <w:lang w:val="en-GB"/>
        </w:rPr>
        <w:t xml:space="preserve"> </w:t>
      </w:r>
      <w:r>
        <w:rPr>
          <w:rFonts w:hint="default" w:ascii="Arial" w:hAnsi="Arial" w:eastAsia="Verdana" w:cs="Arial"/>
          <w:color w:val="000000"/>
          <w:sz w:val="20"/>
          <w:szCs w:val="20"/>
          <w:u w:val="single"/>
        </w:rPr>
        <w:t>главни објекти</w:t>
      </w:r>
      <w:r>
        <w:rPr>
          <w:rFonts w:hint="default" w:ascii="Arial" w:hAnsi="Arial" w:eastAsia="Verdana" w:cs="Arial"/>
          <w:color w:val="000000"/>
          <w:sz w:val="20"/>
          <w:szCs w:val="20"/>
        </w:rPr>
        <w:t>, дозвољени су: породични и вишепородични</w:t>
      </w:r>
      <w:r>
        <w:rPr>
          <w:rFonts w:hint="default" w:ascii="Arial" w:hAnsi="Arial" w:eastAsia="Verdana" w:cs="Arial"/>
          <w:color w:val="000000"/>
          <w:sz w:val="20"/>
          <w:szCs w:val="20"/>
          <w:lang w:val="en-GB"/>
        </w:rPr>
        <w:t xml:space="preserve"> </w:t>
      </w:r>
      <w:r>
        <w:rPr>
          <w:rFonts w:hint="default" w:ascii="Arial" w:hAnsi="Arial" w:eastAsia="Verdana" w:cs="Arial"/>
          <w:color w:val="000000"/>
          <w:sz w:val="20"/>
          <w:szCs w:val="20"/>
        </w:rPr>
        <w:t>стамбени објекти, пословни, производни и верски објекти и у комбинацијама. Могућа је</w:t>
      </w:r>
      <w:r>
        <w:rPr>
          <w:rFonts w:hint="default" w:ascii="Arial" w:hAnsi="Arial" w:eastAsia="Verdana" w:cs="Arial"/>
          <w:color w:val="000000"/>
          <w:sz w:val="20"/>
          <w:szCs w:val="20"/>
          <w:lang w:val="en-GB"/>
        </w:rPr>
        <w:t xml:space="preserve"> </w:t>
      </w:r>
      <w:r>
        <w:rPr>
          <w:rFonts w:hint="default" w:ascii="Arial" w:hAnsi="Arial" w:eastAsia="Verdana" w:cs="Arial"/>
          <w:color w:val="000000"/>
          <w:sz w:val="20"/>
          <w:szCs w:val="20"/>
        </w:rPr>
        <w:t>изградња два стамбена објекта на једној грађевинској парцели, ако су задовољени сви</w:t>
      </w:r>
      <w:r>
        <w:rPr>
          <w:rFonts w:hint="default" w:ascii="Arial" w:hAnsi="Arial" w:eastAsia="Verdana" w:cs="Arial"/>
          <w:color w:val="000000"/>
          <w:sz w:val="20"/>
          <w:szCs w:val="20"/>
          <w:lang w:val="en-GB"/>
        </w:rPr>
        <w:t xml:space="preserve"> </w:t>
      </w:r>
      <w:r>
        <w:rPr>
          <w:rFonts w:hint="default" w:ascii="Arial" w:hAnsi="Arial" w:eastAsia="Verdana" w:cs="Arial"/>
          <w:color w:val="000000"/>
          <w:sz w:val="20"/>
          <w:szCs w:val="20"/>
        </w:rPr>
        <w:t>остали услови прописани за ову зону (урбанистички показатељи, међусобна удаљеност</w:t>
      </w:r>
      <w:r>
        <w:rPr>
          <w:rFonts w:hint="default" w:ascii="Arial" w:hAnsi="Arial" w:eastAsia="Verdana" w:cs="Arial"/>
          <w:color w:val="000000"/>
          <w:sz w:val="20"/>
          <w:szCs w:val="20"/>
          <w:lang w:val="en-GB"/>
        </w:rPr>
        <w:t xml:space="preserve"> </w:t>
      </w:r>
      <w:r>
        <w:rPr>
          <w:rFonts w:hint="default" w:ascii="Arial" w:hAnsi="Arial" w:eastAsia="Verdana" w:cs="Arial"/>
          <w:color w:val="000000"/>
          <w:sz w:val="20"/>
          <w:szCs w:val="20"/>
        </w:rPr>
        <w:t>објеката и др.), као и услов да у случају накнадне деобе парцеле оба објекта имају</w:t>
      </w:r>
      <w:r>
        <w:rPr>
          <w:rFonts w:hint="default" w:ascii="Arial" w:hAnsi="Arial" w:eastAsia="Verdana" w:cs="Arial"/>
          <w:color w:val="000000"/>
          <w:sz w:val="20"/>
          <w:szCs w:val="20"/>
          <w:lang w:val="en-GB"/>
        </w:rPr>
        <w:t xml:space="preserve"> </w:t>
      </w: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могућност приступа јавном путу (директно или преко приватног пролаза). </w:t>
      </w:r>
    </w:p>
    <w:p>
      <w:pPr>
        <w:spacing w:beforeLines="0" w:afterLines="0"/>
        <w:ind w:right="-199" w:rightChars="-95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Као </w:t>
      </w:r>
      <w:r>
        <w:rPr>
          <w:rFonts w:hint="default" w:ascii="Arial" w:hAnsi="Arial" w:eastAsia="Verdana" w:cs="Arial"/>
          <w:color w:val="000000"/>
          <w:sz w:val="20"/>
          <w:szCs w:val="20"/>
          <w:u w:val="single"/>
        </w:rPr>
        <w:t>други</w:t>
      </w:r>
      <w:r>
        <w:rPr>
          <w:rFonts w:hint="default" w:ascii="Arial" w:hAnsi="Arial" w:eastAsia="Verdana" w:cs="Arial"/>
          <w:color w:val="000000"/>
          <w:sz w:val="20"/>
          <w:szCs w:val="20"/>
          <w:u w:val="single"/>
          <w:lang w:val="en-GB"/>
        </w:rPr>
        <w:t xml:space="preserve"> </w:t>
      </w:r>
      <w:r>
        <w:rPr>
          <w:rFonts w:hint="default" w:ascii="Arial" w:hAnsi="Arial" w:eastAsia="Verdana" w:cs="Arial"/>
          <w:color w:val="000000"/>
          <w:sz w:val="20"/>
          <w:szCs w:val="20"/>
          <w:u w:val="single"/>
        </w:rPr>
        <w:t>објекти</w:t>
      </w: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 на парцели дозвољени су: гараже, оставе, летње кухиње, надстрешнице,</w:t>
      </w:r>
      <w:r>
        <w:rPr>
          <w:rFonts w:hint="default" w:ascii="Arial" w:hAnsi="Arial" w:eastAsia="Verdana" w:cs="Arial"/>
          <w:color w:val="000000"/>
          <w:sz w:val="20"/>
          <w:szCs w:val="20"/>
          <w:lang w:val="en-GB"/>
        </w:rPr>
        <w:t xml:space="preserve"> </w:t>
      </w:r>
      <w:r>
        <w:rPr>
          <w:rFonts w:hint="default" w:ascii="Arial" w:hAnsi="Arial" w:eastAsia="Verdana" w:cs="Arial"/>
          <w:color w:val="000000"/>
          <w:sz w:val="20"/>
          <w:szCs w:val="20"/>
        </w:rPr>
        <w:t>сточне стаје, живинарници, испусти за стоку, ђубришта, пољски клозети, пушнице,</w:t>
      </w:r>
      <w:r>
        <w:rPr>
          <w:rFonts w:hint="default" w:ascii="Arial" w:hAnsi="Arial" w:eastAsia="Verdana" w:cs="Arial"/>
          <w:color w:val="000000"/>
          <w:sz w:val="20"/>
          <w:szCs w:val="20"/>
          <w:lang w:val="en-GB"/>
        </w:rPr>
        <w:t xml:space="preserve"> </w:t>
      </w:r>
      <w:r>
        <w:rPr>
          <w:rFonts w:hint="default" w:ascii="Arial" w:hAnsi="Arial" w:eastAsia="Verdana" w:cs="Arial"/>
          <w:color w:val="000000"/>
          <w:sz w:val="20"/>
          <w:szCs w:val="20"/>
        </w:rPr>
        <w:t>сушнице, кошеви, амбари, објекти за смештај пољопривредних машина и возила,</w:t>
      </w:r>
      <w:r>
        <w:rPr>
          <w:rFonts w:hint="default" w:ascii="Arial" w:hAnsi="Arial" w:eastAsia="Verdana" w:cs="Arial"/>
          <w:color w:val="000000"/>
          <w:sz w:val="20"/>
          <w:szCs w:val="20"/>
          <w:lang w:val="en-GB"/>
        </w:rPr>
        <w:t xml:space="preserve"> </w:t>
      </w:r>
      <w:r>
        <w:rPr>
          <w:rFonts w:hint="default" w:ascii="Arial" w:hAnsi="Arial" w:eastAsia="Verdana" w:cs="Arial"/>
          <w:color w:val="000000"/>
          <w:sz w:val="20"/>
          <w:szCs w:val="20"/>
        </w:rPr>
        <w:t>складишни објекти, магацини хране и објекти намењени исхрани стоке, санитарни</w:t>
      </w:r>
      <w:r>
        <w:rPr>
          <w:rFonts w:hint="default" w:ascii="Arial" w:hAnsi="Arial" w:eastAsia="Verdana" w:cs="Arial"/>
          <w:color w:val="000000"/>
          <w:sz w:val="20"/>
          <w:szCs w:val="20"/>
          <w:lang w:val="en-GB"/>
        </w:rPr>
        <w:t xml:space="preserve"> </w:t>
      </w:r>
      <w:r>
        <w:rPr>
          <w:rFonts w:hint="default" w:ascii="Arial" w:hAnsi="Arial" w:eastAsia="Verdana" w:cs="Arial"/>
          <w:color w:val="000000"/>
          <w:sz w:val="20"/>
          <w:szCs w:val="20"/>
        </w:rPr>
        <w:t>пропусници, водонепропусне бетонске септичке јаме, бунари, ограде, трафостанице,</w:t>
      </w:r>
      <w:r>
        <w:rPr>
          <w:rFonts w:hint="default" w:ascii="Arial" w:hAnsi="Arial" w:eastAsia="Verdana" w:cs="Arial"/>
          <w:color w:val="000000"/>
          <w:sz w:val="20"/>
          <w:szCs w:val="20"/>
          <w:lang w:val="en-GB"/>
        </w:rPr>
        <w:t xml:space="preserve"> </w:t>
      </w:r>
      <w:r>
        <w:rPr>
          <w:rFonts w:hint="default" w:ascii="Arial" w:hAnsi="Arial" w:eastAsia="Verdana" w:cs="Arial"/>
          <w:color w:val="000000"/>
          <w:sz w:val="20"/>
          <w:szCs w:val="20"/>
        </w:rPr>
        <w:t>радио-базне станице и сл</w:t>
      </w:r>
      <w:r>
        <w:rPr>
          <w:rFonts w:hint="default" w:ascii="Arial" w:hAnsi="Arial" w:eastAsia="Verdana" w:cs="Arial"/>
          <w:color w:val="000000"/>
          <w:sz w:val="20"/>
          <w:szCs w:val="20"/>
          <w:lang w:val="sr-Cyrl-RS"/>
        </w:rPr>
        <w:t xml:space="preserve">.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 складу са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Просторним планом општине Србобран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(„С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л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ужбени</w:t>
      </w:r>
      <w:r>
        <w:rPr>
          <w:rFonts w:hint="default" w:ascii="Arial" w:hAnsi="Arial" w:cs="Arial"/>
          <w:color w:val="auto"/>
          <w:spacing w:val="1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л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т</w:t>
      </w:r>
      <w:r>
        <w:rPr>
          <w:rFonts w:hint="default" w:ascii="Arial" w:hAnsi="Arial" w:cs="Arial"/>
          <w:color w:val="auto"/>
          <w:spacing w:val="21"/>
          <w:sz w:val="20"/>
          <w:szCs w:val="20"/>
          <w:lang w:val="ru-RU"/>
        </w:rPr>
        <w:t xml:space="preserve"> О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пштине</w:t>
      </w:r>
      <w:r>
        <w:rPr>
          <w:rFonts w:hint="default" w:ascii="Arial" w:hAnsi="Arial" w:cs="Arial"/>
          <w:color w:val="auto"/>
          <w:spacing w:val="17"/>
          <w:sz w:val="20"/>
          <w:szCs w:val="20"/>
          <w:lang w:val="ru-RU"/>
        </w:rPr>
        <w:t xml:space="preserve"> Србобран»,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број: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05</w:t>
      </w:r>
      <w:r>
        <w:rPr>
          <w:rFonts w:hint="default" w:ascii="Arial" w:hAnsi="Arial" w:cs="Arial"/>
          <w:color w:val="auto"/>
          <w:spacing w:val="11"/>
          <w:sz w:val="20"/>
          <w:szCs w:val="20"/>
          <w:lang w:val="ru-RU"/>
        </w:rPr>
        <w:t>/201</w:t>
      </w:r>
      <w:r>
        <w:rPr>
          <w:rFonts w:hint="default" w:ascii="Arial" w:hAnsi="Arial" w:cs="Arial"/>
          <w:color w:val="auto"/>
          <w:spacing w:val="11"/>
          <w:sz w:val="20"/>
          <w:szCs w:val="20"/>
          <w:lang w:val="sr-Cyrl-RS"/>
        </w:rPr>
        <w:t>3 и 416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2019</w:t>
      </w:r>
      <w:r>
        <w:rPr>
          <w:rFonts w:hint="default" w:ascii="Arial" w:hAnsi="Arial" w:cs="Arial"/>
          <w:color w:val="auto"/>
          <w:spacing w:val="11"/>
          <w:sz w:val="20"/>
          <w:szCs w:val="20"/>
          <w:lang w:val="ru-RU"/>
        </w:rPr>
        <w:t>)</w:t>
      </w:r>
      <w:r>
        <w:rPr>
          <w:rFonts w:hint="default" w:ascii="Arial" w:hAnsi="Arial" w:cs="Arial"/>
          <w:color w:val="auto"/>
          <w:spacing w:val="11"/>
          <w:sz w:val="20"/>
          <w:szCs w:val="20"/>
        </w:rPr>
        <w:t xml:space="preserve">. </w:t>
      </w:r>
    </w:p>
    <w:p>
      <w:pPr>
        <w:ind w:right="-199" w:rightChars="-95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b/>
          <w:color w:val="auto"/>
          <w:sz w:val="20"/>
          <w:szCs w:val="20"/>
          <w:lang w:val="sr-Cyrl-CS"/>
        </w:rPr>
        <w:tab/>
      </w:r>
      <w:r>
        <w:rPr>
          <w:rFonts w:hint="default" w:ascii="Arial" w:hAnsi="Arial" w:cs="Arial"/>
          <w:b/>
          <w:color w:val="auto"/>
          <w:sz w:val="20"/>
          <w:szCs w:val="20"/>
          <w:lang w:val="nl-NL"/>
        </w:rPr>
        <w:t xml:space="preserve"> Парцел</w:t>
      </w:r>
      <w:r>
        <w:rPr>
          <w:rFonts w:hint="default" w:ascii="Arial" w:hAnsi="Arial" w:cs="Arial"/>
          <w:b/>
          <w:color w:val="auto"/>
          <w:sz w:val="20"/>
          <w:szCs w:val="20"/>
          <w:lang w:val="en"/>
        </w:rPr>
        <w:t>а</w:t>
      </w:r>
      <w:r>
        <w:rPr>
          <w:rFonts w:hint="default" w:ascii="Arial" w:hAnsi="Arial" w:cs="Arial"/>
          <w:b/>
          <w:color w:val="auto"/>
          <w:sz w:val="20"/>
          <w:szCs w:val="20"/>
          <w:lang w:val="nl-NL"/>
        </w:rPr>
        <w:t xml:space="preserve"> се </w:t>
      </w:r>
      <w:r>
        <w:rPr>
          <w:rFonts w:hint="default" w:ascii="Arial" w:hAnsi="Arial" w:cs="Arial"/>
          <w:b/>
          <w:color w:val="auto"/>
          <w:sz w:val="20"/>
          <w:szCs w:val="20"/>
          <w:lang w:val="sr-Cyrl-CS"/>
        </w:rPr>
        <w:t>отуђуј</w:t>
      </w:r>
      <w:r>
        <w:rPr>
          <w:rFonts w:hint="default" w:ascii="Arial" w:hAnsi="Arial" w:cs="Arial"/>
          <w:b/>
          <w:color w:val="auto"/>
          <w:sz w:val="20"/>
          <w:szCs w:val="20"/>
          <w:lang w:val="en"/>
        </w:rPr>
        <w:t>е</w:t>
      </w:r>
      <w:r>
        <w:rPr>
          <w:rFonts w:hint="default" w:ascii="Arial" w:hAnsi="Arial" w:cs="Arial"/>
          <w:b/>
          <w:color w:val="auto"/>
          <w:sz w:val="20"/>
          <w:szCs w:val="20"/>
          <w:lang w:val="nl-NL"/>
        </w:rPr>
        <w:t xml:space="preserve"> у виђеном стању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и лице коме се земљиште отуђи сноси евентуалне трошкове </w:t>
      </w:r>
      <w:r>
        <w:rPr>
          <w:rFonts w:hint="default" w:ascii="Arial" w:hAnsi="Arial" w:cs="Arial"/>
          <w:color w:val="auto"/>
          <w:sz w:val="20"/>
          <w:szCs w:val="20"/>
          <w:lang w:val="nl-NL"/>
        </w:rPr>
        <w:t xml:space="preserve">на  обезбеђењу и заштити инсталација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и извршиће </w:t>
      </w:r>
      <w:r>
        <w:rPr>
          <w:rFonts w:hint="default" w:ascii="Arial" w:hAnsi="Arial" w:cs="Arial"/>
          <w:color w:val="auto"/>
          <w:sz w:val="20"/>
          <w:szCs w:val="20"/>
          <w:lang w:val="pt-PT"/>
        </w:rPr>
        <w:t>припремањ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pt-PT"/>
        </w:rPr>
        <w:t xml:space="preserve"> парцеле која се отуђује (</w:t>
      </w:r>
      <w:r>
        <w:rPr>
          <w:rFonts w:hint="default" w:ascii="Arial" w:hAnsi="Arial" w:cs="Arial"/>
          <w:color w:val="auto"/>
          <w:sz w:val="20"/>
          <w:szCs w:val="20"/>
          <w:lang w:val="nl-NL"/>
        </w:rPr>
        <w:t>уклањање дрвећа и другог растиња, смећа и шута, насипање и равнање терена...)</w:t>
      </w:r>
    </w:p>
    <w:p>
      <w:pPr>
        <w:ind w:right="-199" w:rightChars="-95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auto"/>
          <w:sz w:val="20"/>
          <w:szCs w:val="20"/>
          <w:lang w:val="sr-Cyrl-CS"/>
        </w:rPr>
        <w:tab/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  </w:t>
      </w:r>
      <w:r>
        <w:rPr>
          <w:rFonts w:hint="default" w:ascii="Arial" w:hAnsi="Arial" w:cs="Arial"/>
          <w:color w:val="auto"/>
          <w:sz w:val="20"/>
          <w:szCs w:val="20"/>
        </w:rPr>
        <w:t>Прикључење на комуналну инфраструктуру ће се извршити према условима и мерилима надлежних јавних предузећа.</w:t>
      </w:r>
    </w:p>
    <w:p>
      <w:pPr>
        <w:ind w:right="-199" w:rightChars="-95"/>
        <w:jc w:val="both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hint="default" w:ascii="Arial" w:hAnsi="Arial" w:cs="Arial"/>
          <w:color w:val="auto"/>
          <w:sz w:val="20"/>
          <w:szCs w:val="20"/>
          <w:lang w:val="sr-Cyrl-CS"/>
        </w:rPr>
        <w:tab/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ab/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Допринос</w:t>
      </w:r>
      <w:r>
        <w:rPr>
          <w:rFonts w:hint="default" w:ascii="Arial" w:hAnsi="Arial" w:cs="Arial"/>
          <w:color w:val="auto"/>
          <w:sz w:val="20"/>
          <w:szCs w:val="20"/>
        </w:rPr>
        <w:t xml:space="preserve"> за уређивање грађевинског земљишта се обрачунава за нето корисну површину објекта. Обрачун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доприноса</w:t>
      </w:r>
      <w:r>
        <w:rPr>
          <w:rFonts w:hint="default" w:ascii="Arial" w:hAnsi="Arial" w:cs="Arial"/>
          <w:color w:val="auto"/>
          <w:sz w:val="20"/>
          <w:szCs w:val="20"/>
        </w:rPr>
        <w:t xml:space="preserve"> за уређивање грађевинског земљишта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извршиће</w:t>
      </w:r>
      <w:r>
        <w:rPr>
          <w:rFonts w:hint="default" w:ascii="Arial" w:hAnsi="Arial" w:cs="Arial"/>
          <w:color w:val="auto"/>
          <w:sz w:val="20"/>
          <w:szCs w:val="20"/>
        </w:rPr>
        <w:t xml:space="preserve"> се на основу главног пројекта објекта.</w:t>
      </w:r>
    </w:p>
    <w:p>
      <w:pPr>
        <w:ind w:right="-199" w:rightChars="-95" w:firstLine="420" w:firstLineChars="0"/>
        <w:jc w:val="both"/>
        <w:rPr>
          <w:rFonts w:hint="default" w:ascii="Arial" w:hAnsi="Arial" w:cs="Arial"/>
          <w:b w:val="0"/>
          <w:bCs/>
          <w:color w:val="auto"/>
          <w:sz w:val="20"/>
          <w:szCs w:val="20"/>
          <w:lang w:val="sr-Cyrl-RS"/>
        </w:rPr>
      </w:pPr>
      <w:r>
        <w:rPr>
          <w:rFonts w:hint="default" w:ascii="Arial" w:hAnsi="Arial" w:cs="Arial"/>
          <w:b w:val="0"/>
          <w:bCs/>
          <w:color w:val="auto"/>
          <w:sz w:val="20"/>
          <w:szCs w:val="20"/>
          <w:lang w:val="sr-Cyrl-RS"/>
        </w:rPr>
        <w:t xml:space="preserve">   Уколико се прикиком извођења радова пронађу геолошка и палеонтолошка документа (фосили, минерали,кристали и др.) која би могла представљати заштићену природну вредност, обавеза извођача радова/налазача по Закону о заштити природе је да пријави Министарству у року од 8 дана од дана проналаска и преузме мере заштите од уништења, оштећења или крађе.</w:t>
      </w:r>
    </w:p>
    <w:p>
      <w:pPr>
        <w:ind w:right="-199" w:rightChars="-95" w:firstLine="420" w:firstLineChars="0"/>
        <w:jc w:val="both"/>
        <w:rPr>
          <w:rFonts w:hint="default" w:ascii="Arial" w:hAnsi="Arial" w:cs="Arial"/>
          <w:b w:val="0"/>
          <w:bCs/>
          <w:color w:val="auto"/>
          <w:sz w:val="20"/>
          <w:szCs w:val="20"/>
          <w:lang w:val="sr-Cyrl-RS"/>
        </w:rPr>
      </w:pPr>
      <w:r>
        <w:rPr>
          <w:rFonts w:hint="default" w:ascii="Arial" w:hAnsi="Arial" w:cs="Arial"/>
          <w:b w:val="0"/>
          <w:bCs/>
          <w:color w:val="auto"/>
          <w:sz w:val="20"/>
          <w:szCs w:val="20"/>
          <w:lang w:val="sr-Cyrl-RS"/>
        </w:rPr>
        <w:t xml:space="preserve"> </w:t>
      </w:r>
    </w:p>
    <w:p>
      <w:pPr>
        <w:widowControl w:val="0"/>
        <w:autoSpaceDE w:val="0"/>
        <w:autoSpaceDN w:val="0"/>
        <w:adjustRightInd w:val="0"/>
        <w:ind w:right="-199" w:rightChars="-95"/>
        <w:jc w:val="both"/>
        <w:rPr>
          <w:rFonts w:hint="default" w:ascii="Arial" w:hAnsi="Arial" w:cs="Arial"/>
          <w:b/>
          <w:bCs/>
          <w:sz w:val="20"/>
          <w:szCs w:val="20"/>
        </w:rPr>
      </w:pPr>
    </w:p>
    <w:p>
      <w:pPr>
        <w:widowControl w:val="0"/>
        <w:autoSpaceDE w:val="0"/>
        <w:autoSpaceDN w:val="0"/>
        <w:adjustRightInd w:val="0"/>
        <w:ind w:left="838" w:right="-199" w:rightChars="-95"/>
        <w:jc w:val="both"/>
        <w:rPr>
          <w:rFonts w:hint="default" w:ascii="Arial" w:hAnsi="Arial" w:cs="Arial"/>
          <w:sz w:val="20"/>
          <w:szCs w:val="20"/>
          <w:lang w:val="sr-Cyrl-CS"/>
        </w:rPr>
      </w:pPr>
      <w:r>
        <w:rPr>
          <w:rFonts w:hint="default" w:ascii="Arial" w:hAnsi="Arial" w:cs="Arial"/>
          <w:b/>
          <w:bCs/>
          <w:sz w:val="20"/>
          <w:szCs w:val="20"/>
        </w:rPr>
        <w:t>V</w:t>
      </w:r>
      <w:r>
        <w:rPr>
          <w:rFonts w:hint="default" w:ascii="Arial" w:hAnsi="Arial" w:cs="Arial"/>
          <w:b/>
          <w:bCs/>
          <w:spacing w:val="-1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>ОПШТЕ</w:t>
      </w:r>
      <w:r>
        <w:rPr>
          <w:rFonts w:hint="default" w:ascii="Arial" w:hAnsi="Arial" w:cs="Arial"/>
          <w:b/>
          <w:bCs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>ОД</w:t>
      </w:r>
      <w:r>
        <w:rPr>
          <w:rFonts w:hint="default" w:ascii="Arial" w:hAnsi="Arial" w:cs="Arial"/>
          <w:b/>
          <w:bCs/>
          <w:spacing w:val="1"/>
          <w:sz w:val="20"/>
          <w:szCs w:val="20"/>
        </w:rPr>
        <w:t>Р</w:t>
      </w:r>
      <w:r>
        <w:rPr>
          <w:rFonts w:hint="default" w:ascii="Arial" w:hAnsi="Arial" w:cs="Arial"/>
          <w:b/>
          <w:bCs/>
          <w:sz w:val="20"/>
          <w:szCs w:val="20"/>
        </w:rPr>
        <w:t>ЕДБЕ</w:t>
      </w:r>
    </w:p>
    <w:p>
      <w:pPr>
        <w:widowControl w:val="0"/>
        <w:numPr>
          <w:ilvl w:val="0"/>
          <w:numId w:val="0"/>
        </w:numPr>
        <w:autoSpaceDE w:val="0"/>
        <w:autoSpaceDN w:val="0"/>
        <w:adjustRightInd w:val="0"/>
        <w:ind w:right="-199" w:rightChars="-95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/>
          <w:bCs/>
          <w:spacing w:val="53"/>
          <w:sz w:val="20"/>
          <w:szCs w:val="20"/>
          <w:lang w:val="sr-Cyrl-RS"/>
        </w:rPr>
        <w:t>1</w:t>
      </w:r>
      <w:r>
        <w:rPr>
          <w:rFonts w:hint="default" w:ascii="Arial" w:hAnsi="Arial" w:cs="Arial"/>
          <w:b/>
          <w:bCs/>
          <w:spacing w:val="53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Наведени</w:t>
      </w:r>
      <w:r>
        <w:rPr>
          <w:rFonts w:hint="default" w:ascii="Arial" w:hAnsi="Arial" w:cs="Arial"/>
          <w:spacing w:val="-8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износ</w:t>
      </w:r>
      <w:r>
        <w:rPr>
          <w:rFonts w:hint="default" w:ascii="Arial" w:hAnsi="Arial" w:cs="Arial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spacing w:val="-7"/>
          <w:sz w:val="20"/>
          <w:szCs w:val="20"/>
          <w:lang w:val="sr-Cyrl-CS"/>
        </w:rPr>
        <w:t>м</w:t>
      </w:r>
      <w:r>
        <w:rPr>
          <w:rFonts w:hint="default" w:ascii="Arial" w:hAnsi="Arial" w:cs="Arial"/>
          <w:sz w:val="20"/>
          <w:szCs w:val="20"/>
          <w:lang w:val="sr-Cyrl-CS"/>
        </w:rPr>
        <w:t xml:space="preserve">инималне цене је </w:t>
      </w:r>
      <w:r>
        <w:rPr>
          <w:rFonts w:hint="default" w:ascii="Arial" w:hAnsi="Arial" w:cs="Arial"/>
          <w:sz w:val="20"/>
          <w:szCs w:val="20"/>
        </w:rPr>
        <w:t>п</w:t>
      </w:r>
      <w:r>
        <w:rPr>
          <w:rFonts w:hint="default" w:ascii="Arial" w:hAnsi="Arial" w:cs="Arial"/>
          <w:spacing w:val="1"/>
          <w:sz w:val="20"/>
          <w:szCs w:val="20"/>
        </w:rPr>
        <w:t>о</w:t>
      </w:r>
      <w:r>
        <w:rPr>
          <w:rFonts w:hint="default" w:ascii="Arial" w:hAnsi="Arial" w:cs="Arial"/>
          <w:sz w:val="20"/>
          <w:szCs w:val="20"/>
        </w:rPr>
        <w:t>четни</w:t>
      </w:r>
      <w:r>
        <w:rPr>
          <w:rFonts w:hint="default" w:ascii="Arial" w:hAnsi="Arial" w:cs="Arial"/>
          <w:spacing w:val="-8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за</w:t>
      </w:r>
      <w:r>
        <w:rPr>
          <w:rFonts w:hint="default" w:ascii="Arial" w:hAnsi="Arial" w:cs="Arial"/>
          <w:spacing w:val="-1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давање</w:t>
      </w:r>
      <w:r>
        <w:rPr>
          <w:rFonts w:hint="default" w:ascii="Arial" w:hAnsi="Arial" w:cs="Arial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понуд</w:t>
      </w:r>
      <w:r>
        <w:rPr>
          <w:rFonts w:hint="default" w:ascii="Arial" w:hAnsi="Arial" w:cs="Arial"/>
          <w:spacing w:val="1"/>
          <w:sz w:val="20"/>
          <w:szCs w:val="20"/>
        </w:rPr>
        <w:t>а</w:t>
      </w:r>
      <w:r>
        <w:rPr>
          <w:rFonts w:hint="default" w:ascii="Arial" w:hAnsi="Arial" w:cs="Arial"/>
          <w:sz w:val="20"/>
          <w:szCs w:val="20"/>
        </w:rPr>
        <w:t>.</w:t>
      </w:r>
    </w:p>
    <w:p>
      <w:pPr>
        <w:widowControl w:val="0"/>
        <w:numPr>
          <w:ilvl w:val="0"/>
          <w:numId w:val="0"/>
        </w:numPr>
        <w:autoSpaceDE w:val="0"/>
        <w:autoSpaceDN w:val="0"/>
        <w:adjustRightInd w:val="0"/>
        <w:ind w:right="-199" w:rightChars="-95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2.</w:t>
      </w:r>
      <w:r>
        <w:rPr>
          <w:rFonts w:hint="default" w:ascii="Arial" w:hAnsi="Arial" w:cs="Arial"/>
          <w:sz w:val="20"/>
          <w:szCs w:val="20"/>
          <w:lang w:val="sr-Cyrl-RS"/>
        </w:rPr>
        <w:t>Лицу коме се земљиште отуђује може да буде утврђена обавеза изградње објекта у року од 3 године од закључења Уговора о отуђењу грађевинског земљишта.</w:t>
      </w:r>
    </w:p>
    <w:p>
      <w:pPr>
        <w:widowControl w:val="0"/>
        <w:numPr>
          <w:ilvl w:val="0"/>
          <w:numId w:val="0"/>
        </w:numPr>
        <w:autoSpaceDE w:val="0"/>
        <w:autoSpaceDN w:val="0"/>
        <w:adjustRightInd w:val="0"/>
        <w:ind w:right="-199" w:rightChars="-95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3.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Уколико је утврђена обавеза изградње објекта у року од 3 године, последице евентуалног неизвршења обавезе наведене у тачки 2. биће утврђене Уговором. </w:t>
      </w:r>
    </w:p>
    <w:p>
      <w:pPr>
        <w:widowControl w:val="0"/>
        <w:numPr>
          <w:ilvl w:val="0"/>
          <w:numId w:val="0"/>
        </w:numPr>
        <w:autoSpaceDE w:val="0"/>
        <w:autoSpaceDN w:val="0"/>
        <w:adjustRightInd w:val="0"/>
        <w:ind w:right="-199" w:rightChars="-95"/>
        <w:jc w:val="both"/>
        <w:rPr>
          <w:rFonts w:hint="default" w:ascii="Arial" w:hAnsi="Arial" w:cs="Arial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4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.</w:t>
      </w:r>
      <w:r>
        <w:rPr>
          <w:rFonts w:hint="default" w:ascii="Arial" w:hAnsi="Arial" w:cs="Arial"/>
          <w:color w:val="auto"/>
          <w:sz w:val="20"/>
          <w:szCs w:val="20"/>
        </w:rPr>
        <w:t>Пон</w:t>
      </w:r>
      <w:r>
        <w:rPr>
          <w:rFonts w:hint="default" w:ascii="Arial" w:hAnsi="Arial" w:cs="Arial"/>
          <w:color w:val="auto"/>
          <w:spacing w:val="-1"/>
          <w:sz w:val="20"/>
          <w:szCs w:val="20"/>
        </w:rPr>
        <w:t>у</w:t>
      </w:r>
      <w:r>
        <w:rPr>
          <w:rFonts w:hint="default" w:ascii="Arial" w:hAnsi="Arial" w:cs="Arial"/>
          <w:color w:val="auto"/>
          <w:sz w:val="20"/>
          <w:szCs w:val="20"/>
        </w:rPr>
        <w:t>да</w:t>
      </w:r>
      <w:r>
        <w:rPr>
          <w:rFonts w:hint="default" w:ascii="Arial" w:hAnsi="Arial" w:cs="Arial"/>
          <w:color w:val="auto"/>
          <w:spacing w:val="4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за</w:t>
      </w:r>
      <w:r>
        <w:rPr>
          <w:rFonts w:hint="default" w:ascii="Arial" w:hAnsi="Arial" w:cs="Arial"/>
          <w:color w:val="auto"/>
          <w:spacing w:val="53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учешће</w:t>
      </w:r>
      <w:r>
        <w:rPr>
          <w:rFonts w:hint="default" w:ascii="Arial" w:hAnsi="Arial" w:cs="Arial"/>
          <w:color w:val="auto"/>
          <w:spacing w:val="4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на</w:t>
      </w:r>
      <w:r>
        <w:rPr>
          <w:rFonts w:hint="default" w:ascii="Arial" w:hAnsi="Arial" w:cs="Arial"/>
          <w:color w:val="auto"/>
          <w:spacing w:val="53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Огласу</w:t>
      </w:r>
      <w:r>
        <w:rPr>
          <w:rFonts w:hint="default" w:ascii="Arial" w:hAnsi="Arial" w:cs="Arial"/>
          <w:color w:val="auto"/>
          <w:spacing w:val="4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п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о</w:t>
      </w:r>
      <w:r>
        <w:rPr>
          <w:rFonts w:hint="default" w:ascii="Arial" w:hAnsi="Arial" w:cs="Arial"/>
          <w:color w:val="auto"/>
          <w:sz w:val="20"/>
          <w:szCs w:val="20"/>
        </w:rPr>
        <w:t>дноси</w:t>
      </w:r>
      <w:r>
        <w:rPr>
          <w:rFonts w:hint="default" w:ascii="Arial" w:hAnsi="Arial" w:cs="Arial"/>
          <w:color w:val="auto"/>
          <w:spacing w:val="44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с</w:t>
      </w:r>
      <w:r>
        <w:rPr>
          <w:rFonts w:hint="default" w:ascii="Arial" w:hAnsi="Arial" w:cs="Arial"/>
          <w:color w:val="auto"/>
          <w:sz w:val="20"/>
          <w:szCs w:val="20"/>
        </w:rPr>
        <w:t>е</w:t>
      </w:r>
      <w:r>
        <w:rPr>
          <w:rFonts w:hint="default" w:ascii="Arial" w:hAnsi="Arial" w:cs="Arial"/>
          <w:color w:val="auto"/>
          <w:spacing w:val="5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у</w:t>
      </w:r>
      <w:r>
        <w:rPr>
          <w:rFonts w:hint="default" w:ascii="Arial" w:hAnsi="Arial" w:cs="Arial"/>
          <w:color w:val="auto"/>
          <w:spacing w:val="53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писменој</w:t>
      </w:r>
      <w:r>
        <w:rPr>
          <w:rFonts w:hint="default" w:ascii="Arial" w:hAnsi="Arial" w:cs="Arial"/>
          <w:color w:val="auto"/>
          <w:spacing w:val="44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форми</w:t>
      </w:r>
      <w:r>
        <w:rPr>
          <w:rFonts w:hint="default" w:ascii="Arial" w:hAnsi="Arial" w:cs="Arial"/>
          <w:color w:val="auto"/>
          <w:spacing w:val="4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46"/>
          <w:sz w:val="20"/>
          <w:szCs w:val="20"/>
          <w:lang w:val="sr-Cyrl-RS"/>
        </w:rPr>
        <w:t>(</w:t>
      </w:r>
      <w:r>
        <w:rPr>
          <w:rFonts w:hint="default" w:ascii="Arial" w:hAnsi="Arial" w:cs="Arial"/>
          <w:color w:val="auto"/>
          <w:sz w:val="20"/>
          <w:szCs w:val="20"/>
        </w:rPr>
        <w:t>у</w:t>
      </w:r>
      <w:r>
        <w:rPr>
          <w:rFonts w:hint="default" w:ascii="Arial" w:hAnsi="Arial" w:cs="Arial"/>
          <w:color w:val="auto"/>
          <w:spacing w:val="5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 xml:space="preserve">затвореној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коверти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на којој је назначено</w:t>
      </w:r>
      <w:r>
        <w:rPr>
          <w:rFonts w:hint="default" w:ascii="Arial" w:hAnsi="Arial" w:cs="Arial"/>
          <w:b/>
          <w:color w:val="auto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0"/>
          <w:szCs w:val="20"/>
          <w:lang w:val="ru-RU"/>
        </w:rPr>
        <w:t>земљиш</w:t>
      </w:r>
      <w:r>
        <w:rPr>
          <w:rFonts w:hint="default" w:ascii="Arial" w:hAnsi="Arial" w:cs="Arial"/>
          <w:b/>
          <w:color w:val="auto"/>
          <w:spacing w:val="1"/>
          <w:sz w:val="20"/>
          <w:szCs w:val="20"/>
          <w:lang w:val="ru-RU"/>
        </w:rPr>
        <w:t>т</w:t>
      </w:r>
      <w:r>
        <w:rPr>
          <w:rFonts w:hint="default" w:ascii="Arial" w:hAnsi="Arial" w:cs="Arial"/>
          <w:b/>
          <w:color w:val="auto"/>
          <w:spacing w:val="1"/>
          <w:sz w:val="20"/>
          <w:szCs w:val="20"/>
          <w:lang w:val="sr-Cyrl-RS"/>
        </w:rPr>
        <w:t>е</w:t>
      </w:r>
      <w:r>
        <w:rPr>
          <w:rFonts w:hint="default" w:ascii="Arial" w:hAnsi="Arial" w:cs="Arial"/>
          <w:b/>
          <w:color w:val="auto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0"/>
          <w:szCs w:val="20"/>
          <w:lang w:val="ru-RU"/>
        </w:rPr>
        <w:t>на</w:t>
      </w:r>
      <w:r>
        <w:rPr>
          <w:rFonts w:hint="default" w:ascii="Arial" w:hAnsi="Arial" w:cs="Arial"/>
          <w:b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0"/>
          <w:szCs w:val="20"/>
          <w:lang w:val="ru-RU"/>
        </w:rPr>
        <w:t>коју</w:t>
      </w:r>
      <w:r>
        <w:rPr>
          <w:rFonts w:hint="default" w:ascii="Arial" w:hAnsi="Arial" w:cs="Arial"/>
          <w:b/>
          <w:color w:val="auto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b/>
          <w:color w:val="auto"/>
          <w:sz w:val="20"/>
          <w:szCs w:val="20"/>
          <w:lang w:val="ru-RU"/>
        </w:rPr>
        <w:t>е</w:t>
      </w:r>
      <w:r>
        <w:rPr>
          <w:rFonts w:hint="default" w:ascii="Arial" w:hAnsi="Arial" w:cs="Arial"/>
          <w:b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0"/>
          <w:szCs w:val="20"/>
          <w:lang w:val="ru-RU"/>
        </w:rPr>
        <w:t>односи</w:t>
      </w:r>
      <w:r>
        <w:rPr>
          <w:rFonts w:hint="default" w:ascii="Arial" w:hAnsi="Arial" w:cs="Arial"/>
          <w:b/>
          <w:color w:val="auto"/>
          <w:sz w:val="20"/>
          <w:szCs w:val="20"/>
          <w:lang w:val="sr-Cyrl-RS"/>
        </w:rPr>
        <w:t>)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,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препоручено </w:t>
      </w:r>
      <w:r>
        <w:rPr>
          <w:rFonts w:hint="default" w:ascii="Arial" w:hAnsi="Arial" w:cs="Arial"/>
          <w:sz w:val="20"/>
          <w:szCs w:val="20"/>
          <w:lang w:val="ru-RU"/>
        </w:rPr>
        <w:t>и</w:t>
      </w:r>
      <w:r>
        <w:rPr>
          <w:rFonts w:hint="default" w:ascii="Arial" w:hAnsi="Arial" w:cs="Arial"/>
          <w:spacing w:val="3"/>
          <w:sz w:val="20"/>
          <w:szCs w:val="20"/>
          <w:lang w:val="ru-RU"/>
        </w:rPr>
        <w:t>л</w:t>
      </w:r>
      <w:r>
        <w:rPr>
          <w:rFonts w:hint="default" w:ascii="Arial" w:hAnsi="Arial" w:cs="Arial"/>
          <w:sz w:val="20"/>
          <w:szCs w:val="20"/>
          <w:lang w:val="ru-RU"/>
        </w:rPr>
        <w:t>и непосредно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на</w:t>
      </w:r>
      <w:r>
        <w:rPr>
          <w:rFonts w:hint="default" w:ascii="Arial" w:hAnsi="Arial" w:cs="Arial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адресу:</w:t>
      </w:r>
      <w:r>
        <w:rPr>
          <w:rFonts w:hint="default" w:ascii="Arial" w:hAnsi="Arial" w:cs="Arial"/>
          <w:spacing w:val="7"/>
          <w:sz w:val="20"/>
          <w:szCs w:val="20"/>
          <w:lang w:val="ru-RU"/>
        </w:rPr>
        <w:t xml:space="preserve"> Општина Србобран, Трг </w:t>
      </w:r>
      <w:r>
        <w:rPr>
          <w:rFonts w:hint="default" w:ascii="Arial" w:hAnsi="Arial" w:cs="Arial"/>
          <w:spacing w:val="7"/>
          <w:sz w:val="20"/>
          <w:szCs w:val="20"/>
          <w:lang w:val="sr-Cyrl-RS"/>
        </w:rPr>
        <w:t>с</w:t>
      </w:r>
      <w:r>
        <w:rPr>
          <w:rFonts w:hint="default" w:ascii="Arial" w:hAnsi="Arial" w:cs="Arial"/>
          <w:spacing w:val="7"/>
          <w:sz w:val="20"/>
          <w:szCs w:val="20"/>
          <w:lang w:val="ru-RU"/>
        </w:rPr>
        <w:t>лободе бр. 2,</w:t>
      </w:r>
      <w:r>
        <w:rPr>
          <w:rFonts w:hint="default" w:ascii="Arial" w:hAnsi="Arial" w:cs="Arial"/>
          <w:spacing w:val="9"/>
          <w:sz w:val="20"/>
          <w:szCs w:val="20"/>
          <w:lang w:val="ru-RU"/>
        </w:rPr>
        <w:t xml:space="preserve"> 21480 Србобран</w:t>
      </w:r>
      <w:r>
        <w:rPr>
          <w:rFonts w:hint="default"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>с</w:t>
      </w:r>
      <w:r>
        <w:rPr>
          <w:rFonts w:hint="default" w:ascii="Arial" w:hAnsi="Arial" w:cs="Arial"/>
          <w:sz w:val="20"/>
          <w:szCs w:val="20"/>
        </w:rPr>
        <w:t>a</w:t>
      </w:r>
      <w:r>
        <w:rPr>
          <w:rFonts w:hint="default" w:ascii="Arial" w:hAnsi="Arial" w:cs="Arial"/>
          <w:sz w:val="20"/>
          <w:szCs w:val="20"/>
          <w:lang w:val="ru-RU"/>
        </w:rPr>
        <w:t xml:space="preserve"> назнаком 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„З</w:t>
      </w:r>
      <w:r>
        <w:rPr>
          <w:rFonts w:hint="default" w:ascii="Arial" w:hAnsi="Arial" w:cs="Arial"/>
          <w:sz w:val="20"/>
          <w:szCs w:val="20"/>
          <w:lang w:val="ru-RU"/>
        </w:rPr>
        <w:t>а</w:t>
      </w:r>
      <w:r>
        <w:rPr>
          <w:rFonts w:hint="default" w:ascii="Arial" w:hAnsi="Arial" w:cs="Arial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Комисију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 xml:space="preserve">за </w:t>
      </w:r>
      <w:r>
        <w:rPr>
          <w:rFonts w:hint="default" w:ascii="Arial" w:hAnsi="Arial" w:cs="Arial"/>
          <w:sz w:val="20"/>
          <w:szCs w:val="20"/>
          <w:lang w:val="ru-RU"/>
        </w:rPr>
        <w:t>спровођење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поступка</w:t>
      </w:r>
      <w:r>
        <w:rPr>
          <w:rFonts w:hint="default" w:ascii="Arial" w:hAnsi="Arial" w:cs="Arial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6"/>
          <w:sz w:val="20"/>
          <w:szCs w:val="20"/>
          <w:lang w:val="sr-Cyrl-CS"/>
        </w:rPr>
        <w:t>отуђења односно давања у закуп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грађевинског з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sz w:val="20"/>
          <w:szCs w:val="20"/>
          <w:lang w:val="ru-RU"/>
        </w:rPr>
        <w:t>мљишта “</w:t>
      </w:r>
      <w:r>
        <w:rPr>
          <w:rFonts w:hint="default" w:ascii="Arial" w:hAnsi="Arial" w:cs="Arial"/>
          <w:spacing w:val="-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-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пону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д</w:t>
      </w:r>
      <w:r>
        <w:rPr>
          <w:rFonts w:hint="default" w:ascii="Arial" w:hAnsi="Arial" w:cs="Arial"/>
          <w:sz w:val="20"/>
          <w:szCs w:val="20"/>
          <w:lang w:val="ru-RU"/>
        </w:rPr>
        <w:t>у</w:t>
      </w:r>
      <w:r>
        <w:rPr>
          <w:rFonts w:hint="default" w:ascii="Arial" w:hAnsi="Arial" w:cs="Arial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не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отварати.</w:t>
      </w:r>
    </w:p>
    <w:p>
      <w:pPr>
        <w:widowControl w:val="0"/>
        <w:autoSpaceDE w:val="0"/>
        <w:autoSpaceDN w:val="0"/>
        <w:adjustRightInd w:val="0"/>
        <w:ind w:right="-199" w:rightChars="-95"/>
        <w:jc w:val="both"/>
        <w:rPr>
          <w:rFonts w:hint="default" w:ascii="Arial" w:hAnsi="Arial" w:cs="Arial"/>
          <w:sz w:val="20"/>
          <w:szCs w:val="20"/>
          <w:lang w:val="ru-RU"/>
        </w:rPr>
      </w:pPr>
      <w:r>
        <w:rPr>
          <w:rFonts w:hint="default" w:ascii="Arial" w:hAnsi="Arial" w:cs="Arial"/>
          <w:sz w:val="20"/>
          <w:szCs w:val="20"/>
          <w:lang w:val="ru-RU"/>
        </w:rPr>
        <w:t>Понуђени износ</w:t>
      </w:r>
      <w:r>
        <w:rPr>
          <w:rFonts w:hint="default" w:ascii="Arial" w:hAnsi="Arial" w:cs="Arial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мора</w:t>
      </w:r>
      <w:r>
        <w:rPr>
          <w:rFonts w:hint="default" w:ascii="Arial" w:hAnsi="Arial" w:cs="Arial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sz w:val="20"/>
          <w:szCs w:val="20"/>
          <w:lang w:val="ru-RU"/>
        </w:rPr>
        <w:t>ити</w:t>
      </w:r>
      <w:r>
        <w:rPr>
          <w:rFonts w:hint="default" w:ascii="Arial" w:hAnsi="Arial" w:cs="Arial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изр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а</w:t>
      </w:r>
      <w:r>
        <w:rPr>
          <w:rFonts w:hint="default" w:ascii="Arial" w:hAnsi="Arial" w:cs="Arial"/>
          <w:sz w:val="20"/>
          <w:szCs w:val="20"/>
          <w:lang w:val="ru-RU"/>
        </w:rPr>
        <w:t>ж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sz w:val="20"/>
          <w:szCs w:val="20"/>
          <w:lang w:val="ru-RU"/>
        </w:rPr>
        <w:t>н у</w:t>
      </w:r>
      <w:r>
        <w:rPr>
          <w:rFonts w:hint="default"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>д</w:t>
      </w:r>
      <w:r>
        <w:rPr>
          <w:rFonts w:hint="default" w:ascii="Arial" w:hAnsi="Arial" w:cs="Arial"/>
          <w:sz w:val="20"/>
          <w:szCs w:val="20"/>
          <w:lang w:val="ru-RU"/>
        </w:rPr>
        <w:t>инарском</w:t>
      </w:r>
      <w:r>
        <w:rPr>
          <w:rFonts w:hint="default" w:ascii="Arial" w:hAnsi="Arial" w:cs="Arial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износу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кој</w:t>
      </w:r>
      <w:r>
        <w:rPr>
          <w:rFonts w:hint="default" w:ascii="Arial" w:hAnsi="Arial" w:cs="Arial"/>
          <w:sz w:val="20"/>
          <w:szCs w:val="20"/>
          <w:lang w:val="ru-RU"/>
        </w:rPr>
        <w:t>и</w:t>
      </w:r>
      <w:r>
        <w:rPr>
          <w:rFonts w:hint="default" w:ascii="Arial" w:hAnsi="Arial" w:cs="Arial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може бити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 xml:space="preserve">исти или већи од почетног износа </w:t>
      </w:r>
      <w:r>
        <w:rPr>
          <w:rFonts w:hint="default" w:ascii="Arial" w:hAnsi="Arial" w:cs="Arial"/>
          <w:spacing w:val="3"/>
          <w:sz w:val="20"/>
          <w:szCs w:val="20"/>
          <w:lang w:val="ru-RU"/>
        </w:rPr>
        <w:t>за отуђење</w:t>
      </w:r>
      <w:r>
        <w:rPr>
          <w:rFonts w:hint="default" w:ascii="Arial" w:hAnsi="Arial" w:cs="Arial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грађевинског земљишта наведеног </w:t>
      </w:r>
      <w:r>
        <w:rPr>
          <w:rFonts w:hint="default" w:ascii="Arial" w:hAnsi="Arial" w:cs="Arial"/>
          <w:sz w:val="20"/>
          <w:szCs w:val="20"/>
          <w:lang w:val="ru-RU"/>
        </w:rPr>
        <w:t xml:space="preserve">у делу </w:t>
      </w:r>
      <w:r>
        <w:rPr>
          <w:rFonts w:hint="default" w:ascii="Arial" w:hAnsi="Arial" w:cs="Arial"/>
          <w:sz w:val="20"/>
          <w:szCs w:val="20"/>
        </w:rPr>
        <w:t>I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spacing w:val="-8"/>
          <w:sz w:val="20"/>
          <w:szCs w:val="20"/>
          <w:lang w:val="en"/>
        </w:rPr>
        <w:t>Јавног огласа</w:t>
      </w:r>
      <w:r>
        <w:rPr>
          <w:rFonts w:hint="default" w:ascii="Arial" w:hAnsi="Arial" w:cs="Arial"/>
          <w:spacing w:val="-8"/>
          <w:sz w:val="20"/>
          <w:szCs w:val="20"/>
          <w:lang w:val="sr-Cyrl-RS"/>
        </w:rPr>
        <w:t>.</w:t>
      </w:r>
    </w:p>
    <w:p>
      <w:pPr>
        <w:tabs>
          <w:tab w:val="left" w:pos="1200"/>
        </w:tabs>
        <w:autoSpaceDE w:val="0"/>
        <w:autoSpaceDN w:val="0"/>
        <w:adjustRightInd w:val="0"/>
        <w:spacing w:before="57"/>
        <w:ind w:left="0" w:leftChars="0" w:right="-199" w:rightChars="-95" w:firstLine="0" w:firstLineChars="0"/>
        <w:jc w:val="both"/>
        <w:rPr>
          <w:rFonts w:hint="default" w:ascii="Arial" w:hAnsi="Arial" w:cs="Arial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5</w:t>
      </w:r>
      <w:r>
        <w:rPr>
          <w:rFonts w:hint="default" w:ascii="Arial" w:hAnsi="Arial" w:cs="Arial"/>
          <w:b/>
          <w:bCs/>
          <w:sz w:val="20"/>
          <w:szCs w:val="20"/>
          <w:lang w:val="ru-RU"/>
        </w:rPr>
        <w:t xml:space="preserve">. </w:t>
      </w:r>
      <w:r>
        <w:rPr>
          <w:rFonts w:hint="default" w:ascii="Arial" w:hAnsi="Arial" w:cs="Arial"/>
          <w:sz w:val="20"/>
          <w:szCs w:val="20"/>
          <w:lang w:val="ru-RU"/>
        </w:rPr>
        <w:t>Отварање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понуда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</w:t>
      </w:r>
      <w:r>
        <w:rPr>
          <w:rFonts w:hint="default" w:ascii="Arial" w:hAnsi="Arial" w:cs="Arial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12"/>
          <w:sz w:val="20"/>
          <w:szCs w:val="20"/>
          <w:lang w:val="sr-Cyrl-RS"/>
        </w:rPr>
        <w:t xml:space="preserve">израда предлога за </w:t>
      </w:r>
      <w:r>
        <w:rPr>
          <w:rFonts w:hint="default" w:ascii="Arial" w:hAnsi="Arial" w:cs="Arial"/>
          <w:sz w:val="20"/>
          <w:szCs w:val="20"/>
          <w:lang w:val="ru-RU"/>
        </w:rPr>
        <w:t>избор</w:t>
      </w:r>
      <w:r>
        <w:rPr>
          <w:rFonts w:hint="default" w:ascii="Arial" w:hAnsi="Arial" w:cs="Arial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најповољнијег понуђача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о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sz w:val="20"/>
          <w:szCs w:val="20"/>
          <w:lang w:val="ru-RU"/>
        </w:rPr>
        <w:t>авиће</w:t>
      </w:r>
      <w:r>
        <w:rPr>
          <w:rFonts w:hint="default" w:ascii="Arial" w:hAnsi="Arial" w:cs="Arial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„Комисија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 xml:space="preserve">за </w:t>
      </w:r>
      <w:r>
        <w:rPr>
          <w:rFonts w:hint="default" w:ascii="Arial" w:hAnsi="Arial" w:cs="Arial"/>
          <w:sz w:val="20"/>
          <w:szCs w:val="20"/>
          <w:lang w:val="ru-RU"/>
        </w:rPr>
        <w:t>спровођење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поступка</w:t>
      </w:r>
      <w:r>
        <w:rPr>
          <w:rFonts w:hint="default" w:ascii="Arial" w:hAnsi="Arial" w:cs="Arial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6"/>
          <w:sz w:val="20"/>
          <w:szCs w:val="20"/>
          <w:lang w:val="sr-Cyrl-CS"/>
        </w:rPr>
        <w:t>отуђења односно давања у закуп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грађевинског з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sz w:val="20"/>
          <w:szCs w:val="20"/>
          <w:lang w:val="ru-RU"/>
        </w:rPr>
        <w:t>мљишта“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(у</w:t>
      </w:r>
      <w:r>
        <w:rPr>
          <w:rFonts w:hint="default" w:ascii="Arial" w:hAnsi="Arial" w:cs="Arial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даљем текст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sz w:val="20"/>
          <w:szCs w:val="20"/>
          <w:lang w:val="ru-RU"/>
        </w:rPr>
        <w:t>:</w:t>
      </w:r>
      <w:r>
        <w:rPr>
          <w:rFonts w:hint="default" w:ascii="Arial" w:hAnsi="Arial" w:cs="Arial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Комисија)</w:t>
      </w:r>
      <w:r>
        <w:rPr>
          <w:rFonts w:hint="default" w:ascii="Arial" w:hAnsi="Arial" w:cs="Arial"/>
          <w:b/>
          <w:bCs/>
          <w:color w:val="FF00FF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FF00FF"/>
          <w:spacing w:val="7"/>
          <w:sz w:val="20"/>
          <w:szCs w:val="20"/>
          <w:lang w:val="en"/>
        </w:rPr>
        <w:t xml:space="preserve">дана </w:t>
      </w:r>
      <w:r>
        <w:rPr>
          <w:rFonts w:hint="default" w:ascii="Arial" w:hAnsi="Arial" w:cs="Arial"/>
          <w:b/>
          <w:bCs/>
          <w:color w:val="FF00FF"/>
          <w:spacing w:val="7"/>
          <w:sz w:val="20"/>
          <w:szCs w:val="20"/>
          <w:lang w:val="sr-Cyrl-RS"/>
        </w:rPr>
        <w:t>08</w:t>
      </w:r>
      <w:r>
        <w:rPr>
          <w:rFonts w:hint="default" w:ascii="Arial" w:hAnsi="Arial" w:cs="Arial"/>
          <w:b/>
          <w:bCs/>
          <w:color w:val="FF00FF"/>
          <w:spacing w:val="7"/>
          <w:sz w:val="20"/>
          <w:szCs w:val="20"/>
          <w:lang w:val="en"/>
        </w:rPr>
        <w:t>.0</w:t>
      </w:r>
      <w:r>
        <w:rPr>
          <w:rFonts w:hint="default" w:ascii="Arial" w:hAnsi="Arial" w:cs="Arial"/>
          <w:b/>
          <w:bCs/>
          <w:color w:val="FF00FF"/>
          <w:spacing w:val="7"/>
          <w:sz w:val="20"/>
          <w:szCs w:val="20"/>
          <w:lang w:val="sr-Cyrl-RS"/>
        </w:rPr>
        <w:t>7</w:t>
      </w:r>
      <w:r>
        <w:rPr>
          <w:rFonts w:hint="default" w:ascii="Arial" w:hAnsi="Arial" w:cs="Arial"/>
          <w:b/>
          <w:bCs/>
          <w:color w:val="FF00FF"/>
          <w:spacing w:val="7"/>
          <w:sz w:val="20"/>
          <w:szCs w:val="20"/>
          <w:lang w:val="en"/>
        </w:rPr>
        <w:t>.202</w:t>
      </w:r>
      <w:r>
        <w:rPr>
          <w:rFonts w:hint="default" w:ascii="Arial" w:hAnsi="Arial" w:cs="Arial"/>
          <w:b/>
          <w:bCs/>
          <w:color w:val="FF00FF"/>
          <w:spacing w:val="7"/>
          <w:sz w:val="20"/>
          <w:szCs w:val="20"/>
          <w:lang w:val="sr-Cyrl-RS"/>
        </w:rPr>
        <w:t>1</w:t>
      </w:r>
      <w:r>
        <w:rPr>
          <w:rFonts w:hint="default" w:ascii="Arial" w:hAnsi="Arial" w:cs="Arial"/>
          <w:b/>
          <w:bCs/>
          <w:color w:val="FF00FF"/>
          <w:spacing w:val="7"/>
          <w:sz w:val="20"/>
          <w:szCs w:val="20"/>
          <w:lang w:val="en"/>
        </w:rPr>
        <w:t xml:space="preserve">. </w:t>
      </w:r>
      <w:r>
        <w:rPr>
          <w:rFonts w:hint="default" w:ascii="Arial" w:hAnsi="Arial" w:cs="Arial"/>
          <w:b/>
          <w:bCs/>
          <w:color w:val="FF00FF"/>
          <w:spacing w:val="7"/>
          <w:sz w:val="20"/>
          <w:szCs w:val="20"/>
          <w:lang w:val="sr-Cyrl-RS"/>
        </w:rPr>
        <w:t>г</w:t>
      </w:r>
      <w:r>
        <w:rPr>
          <w:rFonts w:hint="default" w:ascii="Arial" w:hAnsi="Arial" w:cs="Arial"/>
          <w:b/>
          <w:bCs/>
          <w:color w:val="FF00FF"/>
          <w:spacing w:val="7"/>
          <w:sz w:val="20"/>
          <w:szCs w:val="20"/>
          <w:lang w:val="en"/>
        </w:rPr>
        <w:t>одине</w:t>
      </w:r>
      <w:r>
        <w:rPr>
          <w:rFonts w:hint="default" w:ascii="Arial" w:hAnsi="Arial" w:cs="Arial"/>
          <w:b/>
          <w:bCs/>
          <w:color w:val="FF00FF"/>
          <w:spacing w:val="7"/>
          <w:sz w:val="20"/>
          <w:szCs w:val="20"/>
          <w:lang w:val="sr-Cyrl-RS"/>
        </w:rPr>
        <w:t xml:space="preserve"> у 10.00 часова</w:t>
      </w:r>
      <w:r>
        <w:rPr>
          <w:rFonts w:hint="default" w:ascii="Arial" w:hAnsi="Arial" w:cs="Arial"/>
          <w:color w:val="FF00FF"/>
          <w:spacing w:val="7"/>
          <w:sz w:val="20"/>
          <w:szCs w:val="20"/>
          <w:lang w:val="en"/>
        </w:rPr>
        <w:t xml:space="preserve">,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00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 xml:space="preserve">просторијама зграде </w:t>
      </w:r>
      <w:r>
        <w:rPr>
          <w:rFonts w:hint="default" w:ascii="Arial" w:hAnsi="Arial" w:cs="Arial"/>
          <w:color w:val="000000"/>
          <w:spacing w:val="2"/>
          <w:sz w:val="20"/>
          <w:szCs w:val="20"/>
          <w:lang w:val="ru-RU"/>
        </w:rPr>
        <w:t xml:space="preserve">Општине Србобран, Трг </w:t>
      </w:r>
      <w:r>
        <w:rPr>
          <w:rFonts w:hint="default" w:ascii="Arial" w:hAnsi="Arial" w:cs="Arial"/>
          <w:color w:val="000000"/>
          <w:spacing w:val="2"/>
          <w:sz w:val="20"/>
          <w:szCs w:val="20"/>
          <w:lang w:val="sr-Cyrl-RS"/>
        </w:rPr>
        <w:t>с</w:t>
      </w:r>
      <w:r>
        <w:rPr>
          <w:rFonts w:hint="default" w:ascii="Arial" w:hAnsi="Arial" w:cs="Arial"/>
          <w:color w:val="000000"/>
          <w:spacing w:val="2"/>
          <w:sz w:val="20"/>
          <w:szCs w:val="20"/>
          <w:lang w:val="ru-RU"/>
        </w:rPr>
        <w:t>лободе бр. 4.</w:t>
      </w:r>
      <w:r>
        <w:rPr>
          <w:rFonts w:hint="default" w:ascii="Arial" w:hAnsi="Arial" w:cs="Arial"/>
          <w:color w:val="000000"/>
          <w:spacing w:val="8"/>
          <w:sz w:val="20"/>
          <w:szCs w:val="20"/>
          <w:lang w:val="ru-RU"/>
        </w:rPr>
        <w:t xml:space="preserve"> соба бр. 1</w:t>
      </w:r>
      <w:r>
        <w:rPr>
          <w:rFonts w:hint="default" w:ascii="Arial" w:hAnsi="Arial" w:cs="Arial"/>
          <w:color w:val="000000"/>
          <w:spacing w:val="8"/>
          <w:sz w:val="20"/>
          <w:szCs w:val="20"/>
          <w:lang w:val="en"/>
        </w:rPr>
        <w:t xml:space="preserve"> у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>Оде</w:t>
      </w:r>
      <w:r>
        <w:rPr>
          <w:rFonts w:hint="default" w:ascii="Arial" w:hAnsi="Arial" w:cs="Arial"/>
          <w:spacing w:val="8"/>
          <w:sz w:val="20"/>
          <w:szCs w:val="20"/>
          <w:lang w:val="en"/>
        </w:rPr>
        <w:t>љ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>ењ</w:t>
      </w:r>
      <w:r>
        <w:rPr>
          <w:rFonts w:hint="default" w:ascii="Arial" w:hAnsi="Arial" w:cs="Arial"/>
          <w:spacing w:val="8"/>
          <w:sz w:val="20"/>
          <w:szCs w:val="20"/>
          <w:lang w:val="en"/>
        </w:rPr>
        <w:t>у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 xml:space="preserve"> за урбанизам</w:t>
      </w:r>
      <w:r>
        <w:rPr>
          <w:rFonts w:hint="default" w:ascii="Arial" w:hAnsi="Arial" w:cs="Arial"/>
          <w:spacing w:val="8"/>
          <w:sz w:val="20"/>
          <w:szCs w:val="20"/>
          <w:lang w:val="en"/>
        </w:rPr>
        <w:t>,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 xml:space="preserve"> стамбено</w:t>
      </w:r>
      <w:r>
        <w:rPr>
          <w:rFonts w:hint="default" w:ascii="Arial" w:hAnsi="Arial" w:cs="Arial"/>
          <w:spacing w:val="8"/>
          <w:sz w:val="20"/>
          <w:szCs w:val="20"/>
          <w:lang w:val="en"/>
        </w:rPr>
        <w:t>-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 xml:space="preserve">комуналне послове и заштиту животне средине </w:t>
      </w:r>
      <w:r>
        <w:rPr>
          <w:rFonts w:hint="default" w:ascii="Arial" w:hAnsi="Arial" w:cs="Arial"/>
          <w:spacing w:val="8"/>
          <w:sz w:val="20"/>
          <w:szCs w:val="20"/>
          <w:lang w:val="en"/>
        </w:rPr>
        <w:t>О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>пштинске управе Србобран</w:t>
      </w:r>
      <w:r>
        <w:rPr>
          <w:rFonts w:hint="default" w:ascii="Arial" w:hAnsi="Arial" w:cs="Arial"/>
          <w:spacing w:val="8"/>
          <w:sz w:val="20"/>
          <w:szCs w:val="20"/>
          <w:lang w:val="en"/>
        </w:rPr>
        <w:t>,</w:t>
      </w:r>
      <w:r>
        <w:rPr>
          <w:rFonts w:hint="default" w:ascii="Arial" w:hAnsi="Arial" w:cs="Arial"/>
          <w:spacing w:val="8"/>
          <w:sz w:val="20"/>
          <w:szCs w:val="20"/>
          <w:lang w:val="sr-Cyrl-RS"/>
        </w:rPr>
        <w:t xml:space="preserve"> а</w:t>
      </w:r>
      <w:r>
        <w:rPr>
          <w:rFonts w:hint="default" w:ascii="Arial" w:hAnsi="Arial" w:cs="Arial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уче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sz w:val="20"/>
          <w:szCs w:val="20"/>
          <w:lang w:val="ru-RU"/>
        </w:rPr>
        <w:t>ни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ц</w:t>
      </w:r>
      <w:r>
        <w:rPr>
          <w:rFonts w:hint="default" w:ascii="Arial" w:hAnsi="Arial" w:cs="Arial"/>
          <w:sz w:val="20"/>
          <w:szCs w:val="20"/>
          <w:lang w:val="ru-RU"/>
        </w:rPr>
        <w:t>и</w:t>
      </w:r>
      <w:r>
        <w:rPr>
          <w:rFonts w:hint="default" w:ascii="Arial" w:hAnsi="Arial" w:cs="Arial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могу</w:t>
      </w:r>
      <w:r>
        <w:rPr>
          <w:rFonts w:hint="default" w:ascii="Arial" w:hAnsi="Arial" w:cs="Arial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при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>с</w:t>
      </w:r>
      <w:r>
        <w:rPr>
          <w:rFonts w:hint="default" w:ascii="Arial" w:hAnsi="Arial" w:cs="Arial"/>
          <w:sz w:val="20"/>
          <w:szCs w:val="20"/>
          <w:lang w:val="ru-RU"/>
        </w:rPr>
        <w:t>уствовати</w:t>
      </w:r>
      <w:r>
        <w:rPr>
          <w:rFonts w:hint="default" w:ascii="Arial" w:hAnsi="Arial" w:cs="Arial"/>
          <w:spacing w:val="-1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sz w:val="20"/>
          <w:szCs w:val="20"/>
          <w:lang w:val="ru-RU"/>
        </w:rPr>
        <w:t>тварању</w:t>
      </w:r>
      <w:r>
        <w:rPr>
          <w:rFonts w:hint="default" w:ascii="Arial" w:hAnsi="Arial" w:cs="Arial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sz w:val="20"/>
          <w:szCs w:val="20"/>
          <w:lang w:val="ru-RU"/>
        </w:rPr>
        <w:t>нуда.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Одлуку о избору најповољнијег понуђача доноси </w:t>
      </w:r>
      <w:r>
        <w:rPr>
          <w:rFonts w:hint="default" w:ascii="Arial" w:hAnsi="Arial" w:cs="Arial"/>
          <w:sz w:val="20"/>
          <w:szCs w:val="20"/>
          <w:lang w:val="en"/>
        </w:rPr>
        <w:t>О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пштинско </w:t>
      </w:r>
      <w:r>
        <w:rPr>
          <w:rFonts w:hint="default" w:ascii="Arial" w:hAnsi="Arial" w:cs="Arial"/>
          <w:sz w:val="20"/>
          <w:szCs w:val="20"/>
          <w:lang w:val="en"/>
        </w:rPr>
        <w:t>в</w:t>
      </w:r>
      <w:r>
        <w:rPr>
          <w:rFonts w:hint="default" w:ascii="Arial" w:hAnsi="Arial" w:cs="Arial"/>
          <w:sz w:val="20"/>
          <w:szCs w:val="20"/>
          <w:lang w:val="sr-Cyrl-RS"/>
        </w:rPr>
        <w:t>еће општине Србобран на предлог Комисије.</w:t>
      </w:r>
    </w:p>
    <w:p>
      <w:pPr>
        <w:widowControl w:val="0"/>
        <w:autoSpaceDE w:val="0"/>
        <w:autoSpaceDN w:val="0"/>
        <w:adjustRightInd w:val="0"/>
        <w:ind w:right="-199" w:rightChars="-95"/>
        <w:jc w:val="both"/>
        <w:rPr>
          <w:rFonts w:hint="default" w:ascii="Arial" w:hAnsi="Arial" w:cs="Arial"/>
          <w:sz w:val="20"/>
          <w:szCs w:val="20"/>
          <w:lang w:val="sr-Cyrl-CS"/>
        </w:rPr>
      </w:pP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6.</w:t>
      </w:r>
      <w:r>
        <w:rPr>
          <w:rFonts w:hint="default" w:ascii="Arial" w:hAnsi="Arial" w:cs="Arial"/>
          <w:b/>
          <w:bCs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Лице коме се земљиште отуђује</w:t>
      </w:r>
      <w:r>
        <w:rPr>
          <w:rFonts w:hint="default" w:ascii="Arial" w:hAnsi="Arial" w:cs="Arial"/>
          <w:sz w:val="20"/>
          <w:szCs w:val="20"/>
          <w:lang w:val="sr-Cyrl-CS"/>
        </w:rPr>
        <w:t xml:space="preserve"> је дуж</w:t>
      </w:r>
      <w:r>
        <w:rPr>
          <w:rFonts w:hint="default" w:ascii="Arial" w:hAnsi="Arial" w:cs="Arial"/>
          <w:sz w:val="20"/>
          <w:szCs w:val="20"/>
          <w:lang w:val="en"/>
        </w:rPr>
        <w:t>но</w:t>
      </w:r>
      <w:r>
        <w:rPr>
          <w:rFonts w:hint="default" w:ascii="Arial" w:hAnsi="Arial" w:cs="Arial"/>
          <w:sz w:val="20"/>
          <w:szCs w:val="20"/>
          <w:lang w:val="sr-Cyrl-CS"/>
        </w:rPr>
        <w:t xml:space="preserve"> да исплати утврђену цену грађевинског земљишта у року од 15 дана од дана закључења уговора о отуђењу.</w:t>
      </w:r>
    </w:p>
    <w:p>
      <w:pPr>
        <w:widowControl w:val="0"/>
        <w:autoSpaceDE w:val="0"/>
        <w:autoSpaceDN w:val="0"/>
        <w:adjustRightInd w:val="0"/>
        <w:ind w:right="-199" w:rightChars="-95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7.</w:t>
      </w:r>
      <w:r>
        <w:rPr>
          <w:rFonts w:hint="default" w:ascii="Arial" w:hAnsi="Arial" w:cs="Arial"/>
          <w:b/>
          <w:bCs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Порез</w:t>
      </w:r>
      <w:r>
        <w:rPr>
          <w:rFonts w:hint="default" w:ascii="Arial" w:hAnsi="Arial" w:cs="Arial"/>
          <w:spacing w:val="7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на</w:t>
      </w:r>
      <w:r>
        <w:rPr>
          <w:rFonts w:hint="default" w:ascii="Arial" w:hAnsi="Arial" w:cs="Arial"/>
          <w:spacing w:val="11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пренос</w:t>
      </w:r>
      <w:r>
        <w:rPr>
          <w:rFonts w:hint="default" w:ascii="Arial" w:hAnsi="Arial" w:cs="Arial"/>
          <w:spacing w:val="6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апс</w:t>
      </w:r>
      <w:r>
        <w:rPr>
          <w:rFonts w:hint="default" w:ascii="Arial" w:hAnsi="Arial" w:cs="Arial"/>
          <w:spacing w:val="-1"/>
          <w:sz w:val="20"/>
          <w:szCs w:val="20"/>
        </w:rPr>
        <w:t>о</w:t>
      </w:r>
      <w:r>
        <w:rPr>
          <w:rFonts w:hint="default" w:ascii="Arial" w:hAnsi="Arial" w:cs="Arial"/>
          <w:sz w:val="20"/>
          <w:szCs w:val="20"/>
        </w:rPr>
        <w:t>лутних пр</w:t>
      </w:r>
      <w:r>
        <w:rPr>
          <w:rFonts w:hint="default" w:ascii="Arial" w:hAnsi="Arial" w:cs="Arial"/>
          <w:spacing w:val="1"/>
          <w:sz w:val="20"/>
          <w:szCs w:val="20"/>
        </w:rPr>
        <w:t>а</w:t>
      </w:r>
      <w:r>
        <w:rPr>
          <w:rFonts w:hint="default" w:ascii="Arial" w:hAnsi="Arial" w:cs="Arial"/>
          <w:sz w:val="20"/>
          <w:szCs w:val="20"/>
        </w:rPr>
        <w:t>ва</w:t>
      </w:r>
      <w:r>
        <w:rPr>
          <w:rFonts w:hint="default" w:ascii="Arial" w:hAnsi="Arial" w:cs="Arial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по</w:t>
      </w:r>
      <w:r>
        <w:rPr>
          <w:rFonts w:hint="default" w:ascii="Arial" w:hAnsi="Arial" w:cs="Arial"/>
          <w:spacing w:val="11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основу</w:t>
      </w:r>
      <w:r>
        <w:rPr>
          <w:rFonts w:hint="default" w:ascii="Arial" w:hAnsi="Arial" w:cs="Arial"/>
          <w:spacing w:val="7"/>
          <w:sz w:val="20"/>
          <w:szCs w:val="20"/>
        </w:rPr>
        <w:t xml:space="preserve"> </w:t>
      </w:r>
      <w:r>
        <w:rPr>
          <w:rFonts w:hint="default" w:ascii="Arial" w:hAnsi="Arial" w:cs="Arial"/>
          <w:spacing w:val="7"/>
          <w:sz w:val="20"/>
          <w:szCs w:val="20"/>
          <w:lang w:val="sr-Cyrl-CS"/>
        </w:rPr>
        <w:t>отуђења</w:t>
      </w:r>
      <w:r>
        <w:rPr>
          <w:rFonts w:hint="default" w:ascii="Arial" w:hAnsi="Arial" w:cs="Arial"/>
          <w:spacing w:val="7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сноси</w:t>
      </w:r>
      <w:r>
        <w:rPr>
          <w:rFonts w:hint="default" w:ascii="Arial" w:hAnsi="Arial" w:cs="Arial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spacing w:val="8"/>
          <w:sz w:val="20"/>
          <w:szCs w:val="20"/>
          <w:lang w:val="sr-Cyrl-CS"/>
        </w:rPr>
        <w:t>л</w:t>
      </w:r>
      <w:r>
        <w:rPr>
          <w:rFonts w:hint="default" w:ascii="Arial" w:hAnsi="Arial" w:cs="Arial"/>
          <w:sz w:val="20"/>
          <w:szCs w:val="20"/>
        </w:rPr>
        <w:t>ице коме се земљиште отуђује</w:t>
      </w:r>
      <w:r>
        <w:rPr>
          <w:rFonts w:hint="default" w:ascii="Arial" w:hAnsi="Arial" w:cs="Arial"/>
          <w:spacing w:val="6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као</w:t>
      </w:r>
      <w:r>
        <w:rPr>
          <w:rFonts w:hint="default" w:ascii="Arial" w:hAnsi="Arial" w:cs="Arial"/>
          <w:spacing w:val="10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и трошкове</w:t>
      </w:r>
      <w:r>
        <w:rPr>
          <w:rFonts w:hint="default" w:ascii="Arial" w:hAnsi="Arial" w:cs="Arial"/>
          <w:spacing w:val="57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уписа права</w:t>
      </w:r>
      <w:r>
        <w:rPr>
          <w:rFonts w:hint="default" w:ascii="Arial" w:hAnsi="Arial" w:cs="Arial"/>
          <w:spacing w:val="1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у јавним књигама</w:t>
      </w:r>
      <w:r>
        <w:rPr>
          <w:rFonts w:hint="default" w:ascii="Arial" w:hAnsi="Arial" w:cs="Arial"/>
          <w:spacing w:val="58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за евиденци</w:t>
      </w:r>
      <w:r>
        <w:rPr>
          <w:rFonts w:hint="default" w:ascii="Arial" w:hAnsi="Arial" w:cs="Arial"/>
          <w:spacing w:val="2"/>
          <w:sz w:val="20"/>
          <w:szCs w:val="20"/>
        </w:rPr>
        <w:t>ј</w:t>
      </w:r>
      <w:r>
        <w:rPr>
          <w:rFonts w:hint="default" w:ascii="Arial" w:hAnsi="Arial" w:cs="Arial"/>
          <w:sz w:val="20"/>
          <w:szCs w:val="20"/>
        </w:rPr>
        <w:t>у</w:t>
      </w:r>
      <w:r>
        <w:rPr>
          <w:rFonts w:hint="default" w:ascii="Arial" w:hAnsi="Arial" w:cs="Arial"/>
          <w:spacing w:val="54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непокре</w:t>
      </w:r>
      <w:r>
        <w:rPr>
          <w:rFonts w:hint="default" w:ascii="Arial" w:hAnsi="Arial" w:cs="Arial"/>
          <w:spacing w:val="1"/>
          <w:sz w:val="20"/>
          <w:szCs w:val="20"/>
        </w:rPr>
        <w:t>т</w:t>
      </w:r>
      <w:r>
        <w:rPr>
          <w:rFonts w:hint="default" w:ascii="Arial" w:hAnsi="Arial" w:cs="Arial"/>
          <w:sz w:val="20"/>
          <w:szCs w:val="20"/>
        </w:rPr>
        <w:t>ности</w:t>
      </w:r>
      <w:r>
        <w:rPr>
          <w:rFonts w:hint="default" w:ascii="Arial" w:hAnsi="Arial" w:cs="Arial"/>
          <w:spacing w:val="51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и правима</w:t>
      </w:r>
      <w:r>
        <w:rPr>
          <w:rFonts w:hint="default" w:ascii="Arial" w:hAnsi="Arial" w:cs="Arial"/>
          <w:spacing w:val="-9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на њима.</w:t>
      </w:r>
    </w:p>
    <w:p>
      <w:pPr>
        <w:widowControl w:val="0"/>
        <w:autoSpaceDE w:val="0"/>
        <w:autoSpaceDN w:val="0"/>
        <w:adjustRightInd w:val="0"/>
        <w:ind w:right="-199" w:rightChars="-95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8.</w:t>
      </w:r>
      <w:r>
        <w:rPr>
          <w:rFonts w:hint="default" w:ascii="Arial" w:hAnsi="Arial" w:cs="Arial"/>
          <w:b/>
          <w:bCs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Предност</w:t>
      </w:r>
      <w:r>
        <w:rPr>
          <w:rFonts w:hint="default" w:ascii="Arial" w:hAnsi="Arial" w:cs="Arial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добијања</w:t>
      </w:r>
      <w:r>
        <w:rPr>
          <w:rFonts w:hint="default" w:ascii="Arial" w:hAnsi="Arial" w:cs="Arial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земљишта</w:t>
      </w:r>
      <w:r>
        <w:rPr>
          <w:rFonts w:hint="default" w:ascii="Arial" w:hAnsi="Arial" w:cs="Arial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има</w:t>
      </w:r>
      <w:r>
        <w:rPr>
          <w:rFonts w:hint="default" w:ascii="Arial" w:hAnsi="Arial" w:cs="Arial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spacing w:val="1"/>
          <w:sz w:val="20"/>
          <w:szCs w:val="20"/>
        </w:rPr>
        <w:t>он</w:t>
      </w:r>
      <w:r>
        <w:rPr>
          <w:rFonts w:hint="default" w:ascii="Arial" w:hAnsi="Arial" w:cs="Arial"/>
          <w:sz w:val="20"/>
          <w:szCs w:val="20"/>
        </w:rPr>
        <w:t>ај</w:t>
      </w:r>
      <w:r>
        <w:rPr>
          <w:rFonts w:hint="default" w:ascii="Arial" w:hAnsi="Arial" w:cs="Arial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понуђ</w:t>
      </w:r>
      <w:r>
        <w:rPr>
          <w:rFonts w:hint="default" w:ascii="Arial" w:hAnsi="Arial" w:cs="Arial"/>
          <w:spacing w:val="2"/>
          <w:sz w:val="20"/>
          <w:szCs w:val="20"/>
        </w:rPr>
        <w:t>а</w:t>
      </w:r>
      <w:r>
        <w:rPr>
          <w:rFonts w:hint="default" w:ascii="Arial" w:hAnsi="Arial" w:cs="Arial"/>
          <w:sz w:val="20"/>
          <w:szCs w:val="20"/>
        </w:rPr>
        <w:t>ч</w:t>
      </w:r>
      <w:r>
        <w:rPr>
          <w:rFonts w:hint="default" w:ascii="Arial" w:hAnsi="Arial" w:cs="Arial"/>
          <w:spacing w:val="1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који</w:t>
      </w:r>
      <w:r>
        <w:rPr>
          <w:rFonts w:hint="default" w:ascii="Arial" w:hAnsi="Arial" w:cs="Arial"/>
          <w:spacing w:val="3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по</w:t>
      </w:r>
      <w:r>
        <w:rPr>
          <w:rFonts w:hint="default" w:ascii="Arial" w:hAnsi="Arial" w:cs="Arial"/>
          <w:spacing w:val="1"/>
          <w:sz w:val="20"/>
          <w:szCs w:val="20"/>
        </w:rPr>
        <w:t>н</w:t>
      </w:r>
      <w:r>
        <w:rPr>
          <w:rFonts w:hint="default" w:ascii="Arial" w:hAnsi="Arial" w:cs="Arial"/>
          <w:spacing w:val="-1"/>
          <w:sz w:val="20"/>
          <w:szCs w:val="20"/>
        </w:rPr>
        <w:t>у</w:t>
      </w:r>
      <w:r>
        <w:rPr>
          <w:rFonts w:hint="default" w:ascii="Arial" w:hAnsi="Arial" w:cs="Arial"/>
          <w:sz w:val="20"/>
          <w:szCs w:val="20"/>
        </w:rPr>
        <w:t>ди</w:t>
      </w:r>
      <w:r>
        <w:rPr>
          <w:rFonts w:hint="default" w:ascii="Arial" w:hAnsi="Arial" w:cs="Arial"/>
          <w:spacing w:val="2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најви</w:t>
      </w:r>
      <w:r>
        <w:rPr>
          <w:rFonts w:hint="default" w:ascii="Arial" w:hAnsi="Arial" w:cs="Arial"/>
          <w:spacing w:val="3"/>
          <w:sz w:val="20"/>
          <w:szCs w:val="20"/>
        </w:rPr>
        <w:t>ш</w:t>
      </w:r>
      <w:r>
        <w:rPr>
          <w:rFonts w:hint="default" w:ascii="Arial" w:hAnsi="Arial" w:cs="Arial"/>
          <w:sz w:val="20"/>
          <w:szCs w:val="20"/>
        </w:rPr>
        <w:t>и</w:t>
      </w:r>
      <w:r>
        <w:rPr>
          <w:rFonts w:hint="default" w:ascii="Arial" w:hAnsi="Arial" w:cs="Arial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износ</w:t>
      </w:r>
      <w:r>
        <w:rPr>
          <w:rFonts w:hint="default" w:ascii="Arial" w:hAnsi="Arial" w:cs="Arial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>за</w:t>
      </w:r>
      <w:r>
        <w:rPr>
          <w:rFonts w:hint="default" w:ascii="Arial" w:hAnsi="Arial" w:cs="Arial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>предметну</w:t>
      </w:r>
      <w:r>
        <w:rPr>
          <w:rFonts w:hint="default" w:ascii="Arial" w:hAnsi="Arial" w:cs="Arial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>парцелу</w:t>
      </w:r>
      <w:r>
        <w:rPr>
          <w:rFonts w:hint="default" w:ascii="Arial" w:hAnsi="Arial" w:cs="Arial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>уз</w:t>
      </w:r>
      <w:r>
        <w:rPr>
          <w:rFonts w:hint="default" w:ascii="Arial" w:hAnsi="Arial" w:cs="Arial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>прихватање</w:t>
      </w:r>
      <w:r>
        <w:rPr>
          <w:rFonts w:hint="default" w:ascii="Arial" w:hAnsi="Arial" w:cs="Arial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>осталих</w:t>
      </w:r>
      <w:r>
        <w:rPr>
          <w:rFonts w:hint="default" w:ascii="Arial" w:hAnsi="Arial" w:cs="Arial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>услова</w:t>
      </w:r>
      <w:r>
        <w:rPr>
          <w:rFonts w:hint="default" w:ascii="Arial" w:hAnsi="Arial" w:cs="Arial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>који</w:t>
      </w:r>
      <w:r>
        <w:rPr>
          <w:rFonts w:hint="default" w:ascii="Arial" w:hAnsi="Arial" w:cs="Arial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>су</w:t>
      </w:r>
      <w:r>
        <w:rPr>
          <w:rFonts w:hint="default" w:ascii="Arial" w:hAnsi="Arial" w:cs="Arial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>утврђени</w:t>
      </w:r>
      <w:r>
        <w:rPr>
          <w:rFonts w:hint="default" w:ascii="Arial" w:hAnsi="Arial" w:cs="Arial"/>
          <w:spacing w:val="5"/>
          <w:sz w:val="20"/>
          <w:szCs w:val="20"/>
          <w:lang w:val="sr-Cyrl-RS"/>
        </w:rPr>
        <w:t xml:space="preserve"> О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>гласом</w:t>
      </w:r>
      <w:r>
        <w:rPr>
          <w:rFonts w:hint="default" w:ascii="Arial" w:hAnsi="Arial" w:cs="Arial"/>
          <w:spacing w:val="5"/>
          <w:sz w:val="20"/>
          <w:szCs w:val="20"/>
          <w:lang w:val="sr-Cyrl-RS"/>
        </w:rPr>
        <w:t xml:space="preserve"> и Одлуком</w:t>
      </w:r>
      <w:r>
        <w:rPr>
          <w:rFonts w:hint="default" w:ascii="Arial" w:hAnsi="Arial" w:cs="Arial"/>
          <w:spacing w:val="1"/>
          <w:sz w:val="20"/>
          <w:szCs w:val="20"/>
        </w:rPr>
        <w:t>.</w:t>
      </w:r>
      <w:r>
        <w:rPr>
          <w:rFonts w:hint="default" w:ascii="Arial" w:hAnsi="Arial" w:cs="Arial"/>
          <w:spacing w:val="11"/>
          <w:sz w:val="20"/>
          <w:szCs w:val="20"/>
        </w:rPr>
        <w:t xml:space="preserve"> </w:t>
      </w:r>
    </w:p>
    <w:p>
      <w:pPr>
        <w:widowControl w:val="0"/>
        <w:autoSpaceDE w:val="0"/>
        <w:autoSpaceDN w:val="0"/>
        <w:adjustRightInd w:val="0"/>
        <w:ind w:right="-199" w:rightChars="-95"/>
        <w:jc w:val="both"/>
        <w:rPr>
          <w:rFonts w:hint="default" w:ascii="Arial" w:hAnsi="Arial" w:cs="Arial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9</w:t>
      </w:r>
      <w:r>
        <w:rPr>
          <w:rFonts w:hint="default" w:ascii="Arial" w:hAnsi="Arial" w:cs="Arial"/>
          <w:b/>
          <w:bCs/>
          <w:sz w:val="20"/>
          <w:szCs w:val="20"/>
          <w:lang w:val="ru-RU"/>
        </w:rPr>
        <w:t>.</w:t>
      </w:r>
      <w:r>
        <w:rPr>
          <w:rFonts w:hint="default" w:ascii="Arial" w:hAnsi="Arial" w:cs="Arial"/>
          <w:b/>
          <w:bCs/>
          <w:spacing w:val="4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Сви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тро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ш</w:t>
      </w:r>
      <w:r>
        <w:rPr>
          <w:rFonts w:hint="default" w:ascii="Arial" w:hAnsi="Arial" w:cs="Arial"/>
          <w:sz w:val="20"/>
          <w:szCs w:val="20"/>
          <w:lang w:val="ru-RU"/>
        </w:rPr>
        <w:t>кови</w:t>
      </w:r>
      <w:r>
        <w:rPr>
          <w:rFonts w:hint="default" w:ascii="Arial" w:hAnsi="Arial" w:cs="Arial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вез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>а</w:t>
      </w:r>
      <w:r>
        <w:rPr>
          <w:rFonts w:hint="default" w:ascii="Arial" w:hAnsi="Arial" w:cs="Arial"/>
          <w:sz w:val="20"/>
          <w:szCs w:val="20"/>
          <w:lang w:val="ru-RU"/>
        </w:rPr>
        <w:t>ни</w:t>
      </w:r>
      <w:r>
        <w:rPr>
          <w:rFonts w:hint="default" w:ascii="Arial" w:hAnsi="Arial" w:cs="Arial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за</w:t>
      </w:r>
      <w:r>
        <w:rPr>
          <w:rFonts w:hint="default" w:ascii="Arial" w:hAnsi="Arial" w:cs="Arial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изгра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>д</w:t>
      </w:r>
      <w:r>
        <w:rPr>
          <w:rFonts w:hint="default" w:ascii="Arial" w:hAnsi="Arial" w:cs="Arial"/>
          <w:sz w:val="20"/>
          <w:szCs w:val="20"/>
          <w:lang w:val="ru-RU"/>
        </w:rPr>
        <w:t>њу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подзе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м</w:t>
      </w:r>
      <w:r>
        <w:rPr>
          <w:rFonts w:hint="default" w:ascii="Arial" w:hAnsi="Arial" w:cs="Arial"/>
          <w:sz w:val="20"/>
          <w:szCs w:val="20"/>
          <w:lang w:val="ru-RU"/>
        </w:rPr>
        <w:t>них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</w:t>
      </w:r>
      <w:r>
        <w:rPr>
          <w:rFonts w:hint="default" w:ascii="Arial" w:hAnsi="Arial" w:cs="Arial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ост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>а</w:t>
      </w:r>
      <w:r>
        <w:rPr>
          <w:rFonts w:hint="default" w:ascii="Arial" w:hAnsi="Arial" w:cs="Arial"/>
          <w:sz w:val="20"/>
          <w:szCs w:val="20"/>
          <w:lang w:val="ru-RU"/>
        </w:rPr>
        <w:t>лих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инсталација и опремање</w:t>
      </w:r>
      <w:r>
        <w:rPr>
          <w:rFonts w:hint="default" w:ascii="Arial" w:hAnsi="Arial" w:cs="Arial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земљишта</w:t>
      </w:r>
      <w:r>
        <w:rPr>
          <w:rFonts w:hint="default" w:ascii="Arial" w:hAnsi="Arial" w:cs="Arial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ун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sz w:val="20"/>
          <w:szCs w:val="20"/>
          <w:lang w:val="ru-RU"/>
        </w:rPr>
        <w:t>тар</w:t>
      </w:r>
      <w:r>
        <w:rPr>
          <w:rFonts w:hint="default" w:ascii="Arial" w:hAnsi="Arial" w:cs="Arial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пар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ц</w:t>
      </w:r>
      <w:r>
        <w:rPr>
          <w:rFonts w:hint="default" w:ascii="Arial" w:hAnsi="Arial" w:cs="Arial"/>
          <w:sz w:val="20"/>
          <w:szCs w:val="20"/>
          <w:lang w:val="ru-RU"/>
        </w:rPr>
        <w:t>ела</w:t>
      </w:r>
      <w:r>
        <w:rPr>
          <w:rFonts w:hint="default" w:ascii="Arial" w:hAnsi="Arial" w:cs="Arial"/>
          <w:spacing w:val="5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које</w:t>
      </w:r>
      <w:r>
        <w:rPr>
          <w:rFonts w:hint="default" w:ascii="Arial" w:hAnsi="Arial" w:cs="Arial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sz w:val="20"/>
          <w:szCs w:val="20"/>
          <w:lang w:val="ru-RU"/>
        </w:rPr>
        <w:t>е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 xml:space="preserve"> отуђују </w:t>
      </w:r>
      <w:r>
        <w:rPr>
          <w:rFonts w:hint="default" w:ascii="Arial" w:hAnsi="Arial" w:cs="Arial"/>
          <w:sz w:val="20"/>
          <w:szCs w:val="20"/>
          <w:lang w:val="ru-RU"/>
        </w:rPr>
        <w:t>обавеза</w:t>
      </w:r>
      <w:r>
        <w:rPr>
          <w:rFonts w:hint="default" w:ascii="Arial" w:hAnsi="Arial" w:cs="Arial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sz w:val="20"/>
          <w:szCs w:val="20"/>
          <w:lang w:val="ru-RU"/>
        </w:rPr>
        <w:t>у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 xml:space="preserve"> л</w:t>
      </w:r>
      <w:r>
        <w:rPr>
          <w:rFonts w:hint="default" w:ascii="Arial" w:hAnsi="Arial" w:cs="Arial"/>
          <w:sz w:val="20"/>
          <w:szCs w:val="20"/>
        </w:rPr>
        <w:t>иц</w:t>
      </w:r>
      <w:r>
        <w:rPr>
          <w:rFonts w:hint="default" w:ascii="Arial" w:hAnsi="Arial" w:cs="Arial"/>
          <w:sz w:val="20"/>
          <w:szCs w:val="20"/>
          <w:lang w:val="sr-Cyrl-CS"/>
        </w:rPr>
        <w:t>а</w:t>
      </w:r>
      <w:r>
        <w:rPr>
          <w:rFonts w:hint="default" w:ascii="Arial" w:hAnsi="Arial" w:cs="Arial"/>
          <w:sz w:val="20"/>
          <w:szCs w:val="20"/>
        </w:rPr>
        <w:t xml:space="preserve"> коме се земљиште отуђује</w:t>
      </w:r>
      <w:r>
        <w:rPr>
          <w:rFonts w:hint="default" w:ascii="Arial" w:hAnsi="Arial" w:cs="Arial"/>
          <w:sz w:val="20"/>
          <w:szCs w:val="20"/>
          <w:lang w:val="ru-RU"/>
        </w:rPr>
        <w:t xml:space="preserve"> (инвестит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sz w:val="20"/>
          <w:szCs w:val="20"/>
          <w:lang w:val="ru-RU"/>
        </w:rPr>
        <w:t>ра),</w:t>
      </w:r>
      <w:r>
        <w:rPr>
          <w:rFonts w:hint="default" w:ascii="Arial" w:hAnsi="Arial" w:cs="Arial"/>
          <w:spacing w:val="-1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падају</w:t>
      </w:r>
      <w:r>
        <w:rPr>
          <w:rFonts w:hint="default" w:ascii="Arial" w:hAnsi="Arial" w:cs="Arial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на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његов</w:t>
      </w:r>
      <w:r>
        <w:rPr>
          <w:rFonts w:hint="default" w:ascii="Arial" w:hAnsi="Arial" w:cs="Arial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терет.</w:t>
      </w:r>
    </w:p>
    <w:p>
      <w:pPr>
        <w:widowControl w:val="0"/>
        <w:autoSpaceDE w:val="0"/>
        <w:autoSpaceDN w:val="0"/>
        <w:adjustRightInd w:val="0"/>
        <w:ind w:right="-199" w:rightChars="-95"/>
        <w:jc w:val="both"/>
        <w:rPr>
          <w:rFonts w:hint="default" w:ascii="Arial" w:hAnsi="Arial" w:cs="Arial"/>
          <w:color w:val="auto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10.</w:t>
      </w:r>
      <w:r>
        <w:rPr>
          <w:rFonts w:hint="default" w:ascii="Arial" w:hAnsi="Arial" w:cs="Arial"/>
          <w:sz w:val="20"/>
          <w:szCs w:val="20"/>
          <w:lang w:val="ru-RU"/>
        </w:rPr>
        <w:t>Гарантни износ за учешће на огласу из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>н</w:t>
      </w:r>
      <w:r>
        <w:rPr>
          <w:rFonts w:hint="default" w:ascii="Arial" w:hAnsi="Arial" w:cs="Arial"/>
          <w:sz w:val="20"/>
          <w:szCs w:val="20"/>
          <w:lang w:val="ru-RU"/>
        </w:rPr>
        <w:t xml:space="preserve">оси </w:t>
      </w:r>
      <w:r>
        <w:rPr>
          <w:rFonts w:hint="default" w:ascii="Arial" w:hAnsi="Arial" w:cs="Arial"/>
          <w:spacing w:val="21"/>
          <w:sz w:val="20"/>
          <w:szCs w:val="20"/>
          <w:lang w:val="ru-RU"/>
        </w:rPr>
        <w:t>2</w:t>
      </w:r>
      <w:r>
        <w:rPr>
          <w:rFonts w:hint="default" w:ascii="Arial" w:hAnsi="Arial" w:cs="Arial"/>
          <w:sz w:val="20"/>
          <w:szCs w:val="20"/>
          <w:lang w:val="ru-RU"/>
        </w:rPr>
        <w:t xml:space="preserve">0% од почетног износа </w:t>
      </w:r>
      <w:r>
        <w:rPr>
          <w:rFonts w:hint="default" w:ascii="Arial" w:hAnsi="Arial" w:cs="Arial"/>
          <w:sz w:val="20"/>
          <w:szCs w:val="20"/>
          <w:lang w:val="sr-Cyrl-RS"/>
        </w:rPr>
        <w:t>минималне цене</w:t>
      </w:r>
      <w:r>
        <w:rPr>
          <w:rFonts w:hint="default" w:ascii="Arial" w:hAnsi="Arial" w:cs="Arial"/>
          <w:sz w:val="20"/>
          <w:szCs w:val="20"/>
        </w:rPr>
        <w:t xml:space="preserve">, </w:t>
      </w:r>
      <w:r>
        <w:rPr>
          <w:rFonts w:hint="default" w:ascii="Arial" w:hAnsi="Arial" w:cs="Arial"/>
          <w:sz w:val="20"/>
          <w:szCs w:val="20"/>
          <w:lang w:val="sr-Cyrl-CS"/>
        </w:rPr>
        <w:t>односно</w:t>
      </w:r>
      <w:r>
        <w:rPr>
          <w:rFonts w:hint="default" w:ascii="Arial" w:hAnsi="Arial" w:cs="Arial"/>
          <w:b/>
          <w:bCs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50</w:t>
      </w:r>
      <w:r>
        <w:rPr>
          <w:rFonts w:hint="default" w:ascii="Arial" w:hAnsi="Arial" w:cs="Arial"/>
          <w:b/>
          <w:bCs/>
          <w:color w:val="auto"/>
          <w:sz w:val="20"/>
          <w:szCs w:val="20"/>
        </w:rPr>
        <w:t>,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00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Cyrl-CS"/>
        </w:rPr>
        <w:t xml:space="preserve"> дин по </w:t>
      </w:r>
      <w:r>
        <w:rPr>
          <w:rFonts w:hint="default" w:ascii="Arial" w:hAnsi="Arial" w:cs="Arial"/>
          <w:b/>
          <w:bCs/>
          <w:color w:val="auto"/>
          <w:sz w:val="20"/>
          <w:szCs w:val="20"/>
        </w:rPr>
        <w:t>m</w:t>
      </w:r>
      <w:r>
        <w:rPr>
          <w:rFonts w:hint="default" w:ascii="Arial" w:hAnsi="Arial" w:cs="Arial"/>
          <w:b/>
          <w:bCs/>
          <w:color w:val="auto"/>
          <w:sz w:val="20"/>
          <w:szCs w:val="20"/>
          <w:vertAlign w:val="superscript"/>
        </w:rPr>
        <w:t>2</w:t>
      </w:r>
      <w:r>
        <w:rPr>
          <w:rFonts w:hint="default" w:ascii="Arial" w:hAnsi="Arial" w:cs="Arial"/>
          <w:color w:val="auto"/>
          <w:sz w:val="20"/>
          <w:szCs w:val="20"/>
        </w:rPr>
        <w:t>.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 Гарантни износ</w:t>
      </w:r>
      <w:r>
        <w:rPr>
          <w:rFonts w:hint="default" w:ascii="Arial" w:hAnsi="Arial" w:cs="Arial"/>
          <w:color w:val="auto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уплаћује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RS"/>
        </w:rPr>
        <w:t xml:space="preserve">депозитни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рачун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 xml:space="preserve"> о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пштине Србобран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 xml:space="preserve"> број: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en"/>
        </w:rPr>
        <w:t>840-1038804-35 модел 97 позив на број 78-233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.У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плаћени гарантни</w:t>
      </w:r>
      <w:r>
        <w:rPr>
          <w:rFonts w:hint="default" w:ascii="Arial" w:hAnsi="Arial" w:cs="Arial"/>
          <w:color w:val="auto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з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нос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биће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враћен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уче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ницима ко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ј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пеју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огласу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року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8 дана од</w:t>
      </w:r>
      <w:r>
        <w:rPr>
          <w:rFonts w:hint="default" w:ascii="Arial" w:hAnsi="Arial" w:cs="Arial"/>
          <w:color w:val="auto"/>
          <w:w w:val="9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дана доношења одлуке о отуђењу зе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м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љишта, а најповољнијем</w:t>
      </w:r>
      <w:r>
        <w:rPr>
          <w:rFonts w:hint="default" w:ascii="Arial" w:hAnsi="Arial" w:cs="Arial"/>
          <w:color w:val="auto"/>
          <w:spacing w:val="5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понуђ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чу  ће 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ити 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урачунат 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као </w:t>
      </w:r>
      <w:r>
        <w:rPr>
          <w:rFonts w:hint="default"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 xml:space="preserve">део 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понуђене цене.</w:t>
      </w:r>
      <w:r>
        <w:rPr>
          <w:rFonts w:hint="default" w:ascii="Arial" w:hAnsi="Arial" w:cs="Arial"/>
          <w:spacing w:val="1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Најповољнији по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н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sz w:val="20"/>
          <w:szCs w:val="20"/>
          <w:lang w:val="ru-RU"/>
        </w:rPr>
        <w:t>ђ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а</w:t>
      </w:r>
      <w:r>
        <w:rPr>
          <w:rFonts w:hint="default" w:ascii="Arial" w:hAnsi="Arial" w:cs="Arial"/>
          <w:sz w:val="20"/>
          <w:szCs w:val="20"/>
          <w:lang w:val="ru-RU"/>
        </w:rPr>
        <w:t>ч</w:t>
      </w:r>
      <w:r>
        <w:rPr>
          <w:rFonts w:hint="default"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губи</w:t>
      </w:r>
      <w:r>
        <w:rPr>
          <w:rFonts w:hint="default" w:ascii="Arial" w:hAnsi="Arial" w:cs="Arial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пр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а</w:t>
      </w:r>
      <w:r>
        <w:rPr>
          <w:rFonts w:hint="default" w:ascii="Arial" w:hAnsi="Arial" w:cs="Arial"/>
          <w:sz w:val="20"/>
          <w:szCs w:val="20"/>
          <w:lang w:val="ru-RU"/>
        </w:rPr>
        <w:t>во</w:t>
      </w:r>
      <w:r>
        <w:rPr>
          <w:rFonts w:hint="default" w:ascii="Arial" w:hAnsi="Arial" w:cs="Arial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на</w:t>
      </w:r>
      <w:r>
        <w:rPr>
          <w:rFonts w:hint="default" w:ascii="Arial" w:hAnsi="Arial" w:cs="Arial"/>
          <w:spacing w:val="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пов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р</w:t>
      </w:r>
      <w:r>
        <w:rPr>
          <w:rFonts w:hint="default" w:ascii="Arial" w:hAnsi="Arial" w:cs="Arial"/>
          <w:sz w:val="20"/>
          <w:szCs w:val="20"/>
          <w:lang w:val="ru-RU"/>
        </w:rPr>
        <w:t>аћај</w:t>
      </w:r>
      <w:r>
        <w:rPr>
          <w:rFonts w:hint="default" w:ascii="Arial" w:hAnsi="Arial" w:cs="Arial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гаран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>т</w:t>
      </w:r>
      <w:r>
        <w:rPr>
          <w:rFonts w:hint="default" w:ascii="Arial" w:hAnsi="Arial" w:cs="Arial"/>
          <w:sz w:val="20"/>
          <w:szCs w:val="20"/>
          <w:lang w:val="ru-RU"/>
        </w:rPr>
        <w:t>ног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износа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у</w:t>
      </w:r>
      <w:r>
        <w:rPr>
          <w:rFonts w:hint="default" w:ascii="Arial" w:hAnsi="Arial" w:cs="Arial"/>
          <w:spacing w:val="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сл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sz w:val="20"/>
          <w:szCs w:val="20"/>
          <w:lang w:val="ru-RU"/>
        </w:rPr>
        <w:t>ч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 xml:space="preserve">ају </w:t>
      </w:r>
      <w:r>
        <w:rPr>
          <w:rFonts w:hint="default" w:ascii="Arial" w:hAnsi="Arial" w:cs="Arial"/>
          <w:sz w:val="20"/>
          <w:szCs w:val="20"/>
          <w:lang w:val="ru-RU"/>
        </w:rPr>
        <w:t>одустајања</w:t>
      </w:r>
      <w:r>
        <w:rPr>
          <w:rFonts w:hint="default" w:ascii="Arial" w:hAnsi="Arial" w:cs="Arial"/>
          <w:spacing w:val="1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од</w:t>
      </w:r>
      <w:r>
        <w:rPr>
          <w:rFonts w:hint="default" w:ascii="Arial" w:hAnsi="Arial" w:cs="Arial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своје</w:t>
      </w:r>
      <w:r>
        <w:rPr>
          <w:rFonts w:hint="default" w:ascii="Arial" w:hAnsi="Arial" w:cs="Arial"/>
          <w:color w:val="auto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пон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,</w:t>
      </w:r>
      <w:r>
        <w:rPr>
          <w:rFonts w:hint="default" w:ascii="Arial" w:hAnsi="Arial" w:cs="Arial"/>
          <w:color w:val="auto"/>
          <w:spacing w:val="2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2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сл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чају</w:t>
      </w:r>
      <w:r>
        <w:rPr>
          <w:rFonts w:hint="default" w:ascii="Arial" w:hAnsi="Arial" w:cs="Arial"/>
          <w:color w:val="auto"/>
          <w:spacing w:val="2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да у</w:t>
      </w:r>
      <w:r>
        <w:rPr>
          <w:rFonts w:hint="default" w:ascii="Arial" w:hAnsi="Arial" w:cs="Arial"/>
          <w:color w:val="auto"/>
          <w:spacing w:val="2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ку</w:t>
      </w:r>
      <w:r>
        <w:rPr>
          <w:rFonts w:hint="default" w:ascii="Arial" w:hAnsi="Arial" w:cs="Arial"/>
          <w:color w:val="auto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auto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30</w:t>
      </w:r>
      <w:r>
        <w:rPr>
          <w:rFonts w:hint="default" w:ascii="Arial" w:hAnsi="Arial" w:cs="Arial"/>
          <w:color w:val="auto"/>
          <w:spacing w:val="2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дан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auto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auto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дана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доношења Одлуке</w:t>
      </w:r>
      <w:r>
        <w:rPr>
          <w:rFonts w:hint="default" w:ascii="Arial" w:hAnsi="Arial" w:cs="Arial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о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отуђењу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sr-Cyrl-RS"/>
        </w:rPr>
        <w:t xml:space="preserve"> грађевинског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земљишта</w:t>
      </w:r>
      <w:r>
        <w:rPr>
          <w:rFonts w:hint="default" w:ascii="Arial" w:hAnsi="Arial" w:cs="Arial"/>
          <w:color w:val="auto"/>
          <w:spacing w:val="5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auto"/>
          <w:spacing w:val="6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закључи</w:t>
      </w:r>
      <w:r>
        <w:rPr>
          <w:rFonts w:hint="default" w:ascii="Arial" w:hAnsi="Arial" w:cs="Arial"/>
          <w:color w:val="auto"/>
          <w:spacing w:val="5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уговор</w:t>
      </w:r>
      <w:r>
        <w:rPr>
          <w:rFonts w:hint="default" w:ascii="Arial" w:hAnsi="Arial" w:cs="Arial"/>
          <w:color w:val="auto"/>
          <w:spacing w:val="5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са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 Председником општине</w:t>
      </w:r>
      <w:r>
        <w:rPr>
          <w:rFonts w:hint="default" w:ascii="Arial" w:hAnsi="Arial" w:cs="Arial"/>
          <w:color w:val="auto"/>
          <w:spacing w:val="-1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л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лицем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које</w:t>
      </w:r>
      <w:r>
        <w:rPr>
          <w:rFonts w:hint="default" w:ascii="Arial" w:hAnsi="Arial" w:cs="Arial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он</w:t>
      </w:r>
      <w:r>
        <w:rPr>
          <w:rFonts w:hint="default" w:ascii="Arial" w:hAnsi="Arial" w:cs="Arial"/>
          <w:color w:val="auto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овласти.</w:t>
      </w:r>
    </w:p>
    <w:p>
      <w:pPr>
        <w:widowControl w:val="0"/>
        <w:autoSpaceDE w:val="0"/>
        <w:autoSpaceDN w:val="0"/>
        <w:adjustRightInd w:val="0"/>
        <w:ind w:right="-199" w:rightChars="-95"/>
        <w:jc w:val="both"/>
        <w:rPr>
          <w:rFonts w:hint="default" w:ascii="Arial" w:hAnsi="Arial" w:cs="Arial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11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b/>
          <w:bCs/>
          <w:color w:val="auto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Уколико</w:t>
      </w:r>
      <w:r>
        <w:rPr>
          <w:rFonts w:hint="default" w:ascii="Arial" w:hAnsi="Arial" w:cs="Arial"/>
          <w:color w:val="auto"/>
          <w:spacing w:val="3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pacing w:val="4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по закљученом Уговору не исплати утврђена цена,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говор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сматра</w:t>
      </w:r>
      <w:r>
        <w:rPr>
          <w:rFonts w:hint="default" w:ascii="Arial" w:hAnsi="Arial" w:cs="Arial"/>
          <w:color w:val="auto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раскинутим, а</w:t>
      </w:r>
      <w:r>
        <w:rPr>
          <w:rFonts w:hint="default" w:ascii="Arial" w:hAnsi="Arial" w:cs="Arial"/>
          <w:color w:val="auto"/>
          <w:spacing w:val="12"/>
          <w:sz w:val="20"/>
          <w:szCs w:val="20"/>
          <w:lang w:val="ru-RU"/>
        </w:rPr>
        <w:t xml:space="preserve"> надлежни орган Општинске управе покреће поступак за поништај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Одлуке</w:t>
      </w:r>
      <w:r>
        <w:rPr>
          <w:rFonts w:hint="default" w:ascii="Arial" w:hAnsi="Arial" w:cs="Arial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о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отуђењу</w:t>
      </w:r>
      <w:r>
        <w:rPr>
          <w:rFonts w:hint="default" w:ascii="Arial" w:hAnsi="Arial" w:cs="Arial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земљишта. Л</w:t>
      </w:r>
      <w:r>
        <w:rPr>
          <w:rFonts w:hint="default" w:ascii="Arial" w:hAnsi="Arial" w:cs="Arial"/>
          <w:color w:val="auto"/>
          <w:sz w:val="20"/>
          <w:szCs w:val="20"/>
        </w:rPr>
        <w:t>иц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е</w:t>
      </w:r>
      <w:r>
        <w:rPr>
          <w:rFonts w:hint="default" w:ascii="Arial" w:hAnsi="Arial" w:cs="Arial"/>
          <w:color w:val="auto"/>
          <w:sz w:val="20"/>
          <w:szCs w:val="20"/>
        </w:rPr>
        <w:t xml:space="preserve"> коме се </w:t>
      </w:r>
      <w:r>
        <w:rPr>
          <w:rFonts w:hint="default" w:ascii="Arial" w:hAnsi="Arial" w:cs="Arial"/>
          <w:sz w:val="20"/>
          <w:szCs w:val="20"/>
        </w:rPr>
        <w:t>земљиште отуђује</w:t>
      </w:r>
      <w:r>
        <w:rPr>
          <w:rFonts w:hint="default" w:ascii="Arial" w:hAnsi="Arial" w:cs="Arial"/>
          <w:sz w:val="20"/>
          <w:szCs w:val="20"/>
          <w:lang w:val="sr-Cyrl-CS"/>
        </w:rPr>
        <w:t>,</w:t>
      </w:r>
      <w:r>
        <w:rPr>
          <w:rFonts w:hint="default" w:ascii="Arial" w:hAnsi="Arial" w:cs="Arial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sz w:val="20"/>
          <w:szCs w:val="20"/>
          <w:lang w:val="ru-RU"/>
        </w:rPr>
        <w:t>а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којим је</w:t>
      </w:r>
      <w:r>
        <w:rPr>
          <w:rFonts w:hint="default" w:ascii="Arial" w:hAnsi="Arial" w:cs="Arial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раскинут</w:t>
      </w:r>
      <w:r>
        <w:rPr>
          <w:rFonts w:hint="default" w:ascii="Arial" w:hAnsi="Arial" w:cs="Arial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-8"/>
          <w:sz w:val="20"/>
          <w:szCs w:val="20"/>
          <w:lang w:val="sr-Cyrl-RS"/>
        </w:rPr>
        <w:t>У</w:t>
      </w:r>
      <w:r>
        <w:rPr>
          <w:rFonts w:hint="default" w:ascii="Arial" w:hAnsi="Arial" w:cs="Arial"/>
          <w:sz w:val="20"/>
          <w:szCs w:val="20"/>
          <w:lang w:val="ru-RU"/>
        </w:rPr>
        <w:t>говор,</w:t>
      </w:r>
      <w:r>
        <w:rPr>
          <w:rFonts w:hint="default" w:ascii="Arial" w:hAnsi="Arial" w:cs="Arial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нема</w:t>
      </w:r>
      <w:r>
        <w:rPr>
          <w:rFonts w:hint="default" w:ascii="Arial" w:hAnsi="Arial" w:cs="Arial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право</w:t>
      </w:r>
      <w:r>
        <w:rPr>
          <w:rFonts w:hint="default" w:ascii="Arial" w:hAnsi="Arial" w:cs="Arial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на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sz w:val="20"/>
          <w:szCs w:val="20"/>
          <w:lang w:val="ru-RU"/>
        </w:rPr>
        <w:t>враћај</w:t>
      </w:r>
      <w:r>
        <w:rPr>
          <w:rFonts w:hint="default" w:ascii="Arial" w:hAnsi="Arial" w:cs="Arial"/>
          <w:spacing w:val="-8"/>
          <w:sz w:val="20"/>
          <w:szCs w:val="20"/>
          <w:lang w:val="ru-RU"/>
        </w:rPr>
        <w:t xml:space="preserve"> гарантног износа – депозита.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76" w:lineRule="auto"/>
        <w:ind w:left="0" w:leftChars="0" w:right="-199" w:rightChars="-95" w:firstLine="0" w:firstLineChars="0"/>
        <w:jc w:val="both"/>
        <w:textAlignment w:val="auto"/>
        <w:outlineLvl w:val="9"/>
        <w:rPr>
          <w:rFonts w:hint="default" w:ascii="Arial" w:hAnsi="Arial" w:cs="Arial"/>
          <w:b/>
          <w:bCs/>
          <w:color w:val="000000" w:themeColor="text1"/>
          <w:spacing w:val="-7"/>
          <w:sz w:val="20"/>
          <w:szCs w:val="20"/>
          <w:lang w:val="en"/>
          <w14:textFill>
            <w14:solidFill>
              <w14:schemeClr w14:val="tx1"/>
            </w14:solidFill>
          </w14:textFill>
        </w:rPr>
      </w:pPr>
      <w:r>
        <w:rPr>
          <w:rFonts w:hint="default" w:ascii="Arial" w:hAnsi="Arial" w:cs="Arial"/>
          <w:b/>
          <w:bCs/>
          <w:sz w:val="20"/>
          <w:szCs w:val="20"/>
          <w:lang w:val="ru-RU"/>
        </w:rPr>
        <w:t>1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2.</w:t>
      </w:r>
      <w:r>
        <w:rPr>
          <w:rFonts w:hint="default" w:ascii="Arial" w:hAnsi="Arial" w:cs="Arial"/>
          <w:b/>
          <w:bCs/>
          <w:sz w:val="20"/>
          <w:szCs w:val="20"/>
          <w:lang w:val="ru-RU"/>
        </w:rPr>
        <w:t>Рок</w:t>
      </w:r>
      <w:r>
        <w:rPr>
          <w:rFonts w:hint="default" w:ascii="Arial" w:hAnsi="Arial" w:cs="Arial"/>
          <w:b/>
          <w:bCs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lang w:val="ru-RU"/>
        </w:rPr>
        <w:t>за</w:t>
      </w:r>
      <w:r>
        <w:rPr>
          <w:rFonts w:hint="default" w:ascii="Arial" w:hAnsi="Arial" w:cs="Arial"/>
          <w:b/>
          <w:bCs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lang w:val="ru-RU"/>
        </w:rPr>
        <w:t>по</w:t>
      </w:r>
      <w:r>
        <w:rPr>
          <w:rFonts w:hint="default" w:ascii="Arial" w:hAnsi="Arial" w:cs="Arial"/>
          <w:b/>
          <w:bCs/>
          <w:spacing w:val="2"/>
          <w:sz w:val="20"/>
          <w:szCs w:val="20"/>
          <w:lang w:val="ru-RU"/>
        </w:rPr>
        <w:t>д</w:t>
      </w:r>
      <w:r>
        <w:rPr>
          <w:rFonts w:hint="default" w:ascii="Arial" w:hAnsi="Arial" w:cs="Arial"/>
          <w:b/>
          <w:bCs/>
          <w:sz w:val="20"/>
          <w:szCs w:val="20"/>
          <w:lang w:val="ru-RU"/>
        </w:rPr>
        <w:t>ношење п</w:t>
      </w:r>
      <w:r>
        <w:rPr>
          <w:rFonts w:hint="default" w:ascii="Arial" w:hAnsi="Arial" w:cs="Arial"/>
          <w:b/>
          <w:bCs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b/>
          <w:bCs/>
          <w:sz w:val="20"/>
          <w:szCs w:val="20"/>
          <w:lang w:val="ru-RU"/>
        </w:rPr>
        <w:t>ну</w:t>
      </w:r>
      <w:r>
        <w:rPr>
          <w:rFonts w:hint="default" w:ascii="Arial" w:hAnsi="Arial" w:cs="Arial"/>
          <w:b/>
          <w:bCs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да</w:t>
      </w:r>
      <w:r>
        <w:rPr>
          <w:rFonts w:hint="default" w:ascii="Arial" w:hAnsi="Arial" w:cs="Arial"/>
          <w:b/>
          <w:bCs/>
          <w:color w:val="000000" w:themeColor="text1"/>
          <w:spacing w:val="5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b/>
          <w:bCs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је</w:t>
      </w:r>
      <w:r>
        <w:rPr>
          <w:rFonts w:hint="default" w:ascii="Arial" w:hAnsi="Arial" w:cs="Arial"/>
          <w:b/>
          <w:bCs/>
          <w:color w:val="000000" w:themeColor="text1"/>
          <w:spacing w:val="1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b/>
          <w:bCs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30</w:t>
      </w:r>
      <w:r>
        <w:rPr>
          <w:rFonts w:hint="default" w:ascii="Arial" w:hAnsi="Arial" w:cs="Arial"/>
          <w:b/>
          <w:bCs/>
          <w:color w:val="000000" w:themeColor="text1"/>
          <w:spacing w:val="12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b/>
          <w:bCs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дана</w:t>
      </w:r>
      <w:r>
        <w:rPr>
          <w:rFonts w:hint="default" w:ascii="Arial" w:hAnsi="Arial" w:cs="Arial"/>
          <w:b/>
          <w:bCs/>
          <w:color w:val="000000" w:themeColor="text1"/>
          <w:spacing w:val="8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од</w:t>
      </w:r>
      <w:r>
        <w:rPr>
          <w:rFonts w:hint="default" w:ascii="Arial" w:hAnsi="Arial" w:cs="Arial"/>
          <w:color w:val="000000" w:themeColor="text1"/>
          <w:spacing w:val="10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дана</w:t>
      </w:r>
      <w:r>
        <w:rPr>
          <w:rFonts w:hint="default" w:ascii="Arial" w:hAnsi="Arial" w:cs="Arial"/>
          <w:color w:val="000000" w:themeColor="text1"/>
          <w:spacing w:val="8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објављивања</w:t>
      </w:r>
      <w:r>
        <w:rPr>
          <w:rFonts w:hint="default" w:ascii="Arial" w:hAnsi="Arial" w:cs="Arial"/>
          <w:color w:val="000000" w:themeColor="text1"/>
          <w:spacing w:val="-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Јавно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г</w:t>
      </w:r>
      <w:r>
        <w:rPr>
          <w:rFonts w:hint="default" w:ascii="Arial" w:hAnsi="Arial" w:cs="Arial"/>
          <w:color w:val="000000" w:themeColor="text1"/>
          <w:spacing w:val="5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огласа</w:t>
      </w:r>
      <w:r>
        <w:rPr>
          <w:rFonts w:hint="default" w:ascii="Arial" w:hAnsi="Arial" w:cs="Arial"/>
          <w:color w:val="000000" w:themeColor="text1"/>
          <w:spacing w:val="6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у средствима</w:t>
      </w:r>
      <w:r>
        <w:rPr>
          <w:rFonts w:hint="default" w:ascii="Arial" w:hAnsi="Arial" w:cs="Arial"/>
          <w:color w:val="000000" w:themeColor="text1"/>
          <w:spacing w:val="-4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информисања,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sr-Cyrl-RS"/>
        </w:rPr>
        <w:t>Дневном листу “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sr-Cyrl-RS"/>
        </w:rPr>
        <w:t>Српски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sr-Cyrl-RS"/>
        </w:rPr>
        <w:t>Телеграф”, н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а</w:t>
      </w:r>
      <w:r>
        <w:rPr>
          <w:rFonts w:hint="default" w:ascii="Arial" w:hAnsi="Arial" w:cs="Arial"/>
          <w:color w:val="000000" w:themeColor="text1"/>
          <w:spacing w:val="-2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огласн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ој</w:t>
      </w:r>
      <w:r>
        <w:rPr>
          <w:rFonts w:hint="default" w:ascii="Arial" w:hAnsi="Arial" w:cs="Arial"/>
          <w:color w:val="000000" w:themeColor="text1"/>
          <w:spacing w:val="-7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табл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и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Општине Србобран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 и 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на интернет страниц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и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:lang w:val="en"/>
          <w14:textFill>
            <w14:solidFill>
              <w14:schemeClr w14:val="tx1"/>
            </w14:solidFill>
          </w14:textFill>
        </w:rPr>
        <w:t>о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пштине Срб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14:textFill>
            <w14:solidFill>
              <w14:schemeClr w14:val="tx1"/>
            </w14:solidFill>
          </w14:textFill>
        </w:rPr>
        <w:t>o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:lang w:val="sr-Cyrl-CS"/>
          <w14:textFill>
            <w14:solidFill>
              <w14:schemeClr w14:val="tx1"/>
            </w14:solidFill>
          </w14:textFill>
        </w:rPr>
        <w:t>бран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:lang w:val="en"/>
          <w14:textFill>
            <w14:solidFill>
              <w14:schemeClr w14:val="tx1"/>
            </w14:solidFill>
          </w14:textFill>
        </w:rPr>
        <w:t xml:space="preserve"> и траје почев од </w:t>
      </w:r>
      <w:r>
        <w:rPr>
          <w:rFonts w:hint="default" w:ascii="Arial" w:hAnsi="Arial" w:cs="Arial"/>
          <w:b/>
          <w:bCs/>
          <w:color w:val="000000" w:themeColor="text1"/>
          <w:spacing w:val="-6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07</w:t>
      </w:r>
      <w:r>
        <w:rPr>
          <w:rFonts w:hint="default" w:ascii="Arial" w:hAnsi="Arial" w:cs="Arial"/>
          <w:b/>
          <w:bCs/>
          <w:color w:val="000000" w:themeColor="text1"/>
          <w:spacing w:val="-6"/>
          <w:sz w:val="20"/>
          <w:szCs w:val="20"/>
          <w:lang w:val="en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Arial" w:hAnsi="Arial" w:cs="Arial"/>
          <w:b/>
          <w:bCs/>
          <w:color w:val="000000" w:themeColor="text1"/>
          <w:spacing w:val="-6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06</w:t>
      </w:r>
      <w:r>
        <w:rPr>
          <w:rFonts w:hint="default" w:ascii="Arial" w:hAnsi="Arial" w:cs="Arial"/>
          <w:b/>
          <w:bCs/>
          <w:color w:val="000000" w:themeColor="text1"/>
          <w:spacing w:val="-6"/>
          <w:sz w:val="20"/>
          <w:szCs w:val="20"/>
          <w:lang w:val="en"/>
          <w14:textFill>
            <w14:solidFill>
              <w14:schemeClr w14:val="tx1"/>
            </w14:solidFill>
          </w14:textFill>
        </w:rPr>
        <w:t xml:space="preserve">.2020. године, закључно са </w:t>
      </w:r>
      <w:r>
        <w:rPr>
          <w:rFonts w:hint="default" w:ascii="Arial" w:hAnsi="Arial" w:cs="Arial"/>
          <w:b/>
          <w:bCs/>
          <w:color w:val="000000" w:themeColor="text1"/>
          <w:spacing w:val="-6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06</w:t>
      </w:r>
      <w:r>
        <w:rPr>
          <w:rFonts w:hint="default" w:ascii="Arial" w:hAnsi="Arial" w:cs="Arial"/>
          <w:b/>
          <w:bCs/>
          <w:color w:val="000000" w:themeColor="text1"/>
          <w:spacing w:val="-6"/>
          <w:sz w:val="20"/>
          <w:szCs w:val="20"/>
          <w:lang w:val="en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Arial" w:hAnsi="Arial" w:cs="Arial"/>
          <w:b/>
          <w:bCs/>
          <w:color w:val="000000" w:themeColor="text1"/>
          <w:spacing w:val="-6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07</w:t>
      </w:r>
      <w:r>
        <w:rPr>
          <w:rFonts w:hint="default" w:ascii="Arial" w:hAnsi="Arial" w:cs="Arial"/>
          <w:b/>
          <w:bCs/>
          <w:color w:val="000000" w:themeColor="text1"/>
          <w:spacing w:val="-6"/>
          <w:sz w:val="20"/>
          <w:szCs w:val="20"/>
          <w:lang w:val="en"/>
          <w14:textFill>
            <w14:solidFill>
              <w14:schemeClr w14:val="tx1"/>
            </w14:solidFill>
          </w14:textFill>
        </w:rPr>
        <w:t>.202</w:t>
      </w:r>
      <w:r>
        <w:rPr>
          <w:rFonts w:hint="default" w:ascii="Arial" w:hAnsi="Arial" w:cs="Arial"/>
          <w:b/>
          <w:bCs/>
          <w:color w:val="000000" w:themeColor="text1"/>
          <w:spacing w:val="-6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Arial" w:hAnsi="Arial" w:cs="Arial"/>
          <w:b/>
          <w:bCs/>
          <w:color w:val="000000" w:themeColor="text1"/>
          <w:spacing w:val="-6"/>
          <w:sz w:val="20"/>
          <w:szCs w:val="20"/>
          <w:lang w:val="en"/>
          <w14:textFill>
            <w14:solidFill>
              <w14:schemeClr w14:val="tx1"/>
            </w14:solidFill>
          </w14:textFill>
        </w:rPr>
        <w:t>. године до 14 часова.</w:t>
      </w:r>
    </w:p>
    <w:p>
      <w:pPr>
        <w:widowControl w:val="0"/>
        <w:autoSpaceDE w:val="0"/>
        <w:autoSpaceDN w:val="0"/>
        <w:adjustRightInd w:val="0"/>
        <w:ind w:right="-199" w:rightChars="-95"/>
        <w:jc w:val="both"/>
        <w:rPr>
          <w:rFonts w:hint="default" w:ascii="Arial" w:hAnsi="Arial" w:cs="Arial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sz w:val="20"/>
          <w:szCs w:val="20"/>
          <w:lang w:val="ru-RU"/>
        </w:rPr>
        <w:t>1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3</w:t>
      </w:r>
      <w:r>
        <w:rPr>
          <w:rFonts w:hint="default" w:ascii="Arial" w:hAnsi="Arial" w:cs="Arial"/>
          <w:b/>
          <w:bCs/>
          <w:sz w:val="20"/>
          <w:szCs w:val="20"/>
          <w:lang w:val="ru-RU"/>
        </w:rPr>
        <w:t>.</w:t>
      </w:r>
      <w:r>
        <w:rPr>
          <w:rFonts w:hint="default" w:ascii="Arial" w:hAnsi="Arial" w:cs="Arial"/>
          <w:b/>
          <w:bCs/>
          <w:spacing w:val="3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Право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уч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sz w:val="20"/>
          <w:szCs w:val="20"/>
          <w:lang w:val="ru-RU"/>
        </w:rPr>
        <w:t>шћа</w:t>
      </w:r>
      <w:r>
        <w:rPr>
          <w:rFonts w:hint="default"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на</w:t>
      </w:r>
      <w:r>
        <w:rPr>
          <w:rFonts w:hint="default" w:ascii="Arial" w:hAnsi="Arial" w:cs="Arial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јавном</w:t>
      </w:r>
      <w:r>
        <w:rPr>
          <w:rFonts w:hint="default"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огласу</w:t>
      </w:r>
      <w:r>
        <w:rPr>
          <w:rFonts w:hint="default"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имају</w:t>
      </w:r>
      <w:r>
        <w:rPr>
          <w:rFonts w:hint="default" w:ascii="Arial" w:hAnsi="Arial" w:cs="Arial"/>
          <w:sz w:val="20"/>
          <w:szCs w:val="20"/>
          <w:lang w:val="en"/>
        </w:rPr>
        <w:t xml:space="preserve"> </w:t>
      </w:r>
      <w:r>
        <w:rPr>
          <w:rFonts w:hint="default" w:ascii="Arial" w:hAnsi="Arial" w:cs="Arial"/>
          <w:spacing w:val="8"/>
          <w:sz w:val="20"/>
          <w:szCs w:val="20"/>
        </w:rPr>
        <w:t>физи</w:t>
      </w:r>
      <w:r>
        <w:rPr>
          <w:rFonts w:hint="default" w:ascii="Arial" w:hAnsi="Arial" w:cs="Arial"/>
          <w:spacing w:val="8"/>
          <w:sz w:val="20"/>
          <w:szCs w:val="20"/>
          <w:lang w:val="sr-Cyrl-CS"/>
        </w:rPr>
        <w:t>ч</w:t>
      </w:r>
      <w:r>
        <w:rPr>
          <w:rFonts w:hint="default" w:ascii="Arial" w:hAnsi="Arial" w:cs="Arial"/>
          <w:spacing w:val="8"/>
          <w:sz w:val="20"/>
          <w:szCs w:val="20"/>
        </w:rPr>
        <w:t>ка</w:t>
      </w:r>
      <w:r>
        <w:rPr>
          <w:rFonts w:hint="default" w:ascii="Arial" w:hAnsi="Arial" w:cs="Arial"/>
          <w:spacing w:val="8"/>
          <w:sz w:val="20"/>
          <w:szCs w:val="20"/>
          <w:lang w:val="sr-Cyrl-CS"/>
        </w:rPr>
        <w:t>,</w:t>
      </w:r>
      <w:r>
        <w:rPr>
          <w:rFonts w:hint="default" w:ascii="Arial" w:hAnsi="Arial" w:cs="Arial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правна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лица</w:t>
      </w:r>
      <w:r>
        <w:rPr>
          <w:rFonts w:hint="default" w:ascii="Arial" w:hAnsi="Arial" w:cs="Arial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</w:t>
      </w:r>
      <w:r>
        <w:rPr>
          <w:rFonts w:hint="default" w:ascii="Arial" w:hAnsi="Arial" w:cs="Arial"/>
          <w:spacing w:val="1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предузетници који</w:t>
      </w:r>
      <w:r>
        <w:rPr>
          <w:rFonts w:hint="default" w:ascii="Arial" w:hAnsi="Arial" w:cs="Arial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 xml:space="preserve">су </w:t>
      </w:r>
      <w:r>
        <w:rPr>
          <w:rFonts w:hint="default" w:ascii="Arial" w:hAnsi="Arial" w:cs="Arial"/>
          <w:sz w:val="20"/>
          <w:szCs w:val="20"/>
          <w:lang w:val="ru-RU"/>
        </w:rPr>
        <w:t>регистровани</w:t>
      </w:r>
      <w:r>
        <w:rPr>
          <w:rFonts w:hint="default" w:ascii="Arial" w:hAnsi="Arial" w:cs="Arial"/>
          <w:spacing w:val="-1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на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тери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т</w:t>
      </w:r>
      <w:r>
        <w:rPr>
          <w:rFonts w:hint="default" w:ascii="Arial" w:hAnsi="Arial" w:cs="Arial"/>
          <w:sz w:val="20"/>
          <w:szCs w:val="20"/>
          <w:lang w:val="ru-RU"/>
        </w:rPr>
        <w:t>орији</w:t>
      </w:r>
      <w:r>
        <w:rPr>
          <w:rFonts w:hint="default" w:ascii="Arial" w:hAnsi="Arial" w:cs="Arial"/>
          <w:spacing w:val="-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Ре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п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sz w:val="20"/>
          <w:szCs w:val="20"/>
          <w:lang w:val="ru-RU"/>
        </w:rPr>
        <w:t>лике</w:t>
      </w:r>
      <w:r>
        <w:rPr>
          <w:rFonts w:hint="default" w:ascii="Arial" w:hAnsi="Arial" w:cs="Arial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Срби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>ј</w:t>
      </w:r>
      <w:r>
        <w:rPr>
          <w:rFonts w:hint="default" w:ascii="Arial" w:hAnsi="Arial" w:cs="Arial"/>
          <w:sz w:val="20"/>
          <w:szCs w:val="20"/>
          <w:lang w:val="ru-RU"/>
        </w:rPr>
        <w:t>е.</w:t>
      </w:r>
    </w:p>
    <w:p>
      <w:pPr>
        <w:widowControl w:val="0"/>
        <w:autoSpaceDE w:val="0"/>
        <w:autoSpaceDN w:val="0"/>
        <w:adjustRightInd w:val="0"/>
        <w:ind w:left="839" w:right="-199" w:rightChars="-95"/>
        <w:jc w:val="both"/>
        <w:rPr>
          <w:rFonts w:hint="default" w:ascii="Arial" w:hAnsi="Arial" w:cs="Arial"/>
          <w:sz w:val="20"/>
          <w:szCs w:val="20"/>
          <w:lang w:val="ru-RU"/>
        </w:rPr>
      </w:pPr>
      <w:r>
        <w:rPr>
          <w:rFonts w:hint="default" w:ascii="Arial" w:hAnsi="Arial" w:cs="Arial"/>
          <w:sz w:val="20"/>
          <w:szCs w:val="20"/>
          <w:lang w:val="ru-RU"/>
        </w:rPr>
        <w:t>Пон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sz w:val="20"/>
          <w:szCs w:val="20"/>
          <w:lang w:val="ru-RU"/>
        </w:rPr>
        <w:t>да</w:t>
      </w:r>
      <w:r>
        <w:rPr>
          <w:rFonts w:hint="default" w:ascii="Arial" w:hAnsi="Arial" w:cs="Arial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54"/>
          <w:sz w:val="20"/>
          <w:szCs w:val="20"/>
          <w:lang w:val="en"/>
        </w:rPr>
        <w:t>мора</w:t>
      </w:r>
      <w:r>
        <w:rPr>
          <w:rFonts w:hint="default" w:ascii="Arial" w:hAnsi="Arial" w:cs="Arial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да</w:t>
      </w:r>
      <w:r>
        <w:rPr>
          <w:rFonts w:hint="default" w:ascii="Arial" w:hAnsi="Arial" w:cs="Arial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сад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>р</w:t>
      </w:r>
      <w:r>
        <w:rPr>
          <w:rFonts w:hint="default" w:ascii="Arial" w:hAnsi="Arial" w:cs="Arial"/>
          <w:sz w:val="20"/>
          <w:szCs w:val="20"/>
          <w:lang w:val="ru-RU"/>
        </w:rPr>
        <w:t>жи:</w:t>
      </w:r>
    </w:p>
    <w:p>
      <w:pPr>
        <w:ind w:right="-199" w:rightChars="-95"/>
        <w:jc w:val="both"/>
        <w:rPr>
          <w:rFonts w:hint="default" w:ascii="Arial" w:hAnsi="Arial" w:cs="Arial"/>
          <w:sz w:val="20"/>
          <w:szCs w:val="20"/>
          <w:lang w:val="sr-Cyrl-CS"/>
        </w:rPr>
      </w:pPr>
      <w:r>
        <w:rPr>
          <w:rFonts w:hint="default" w:ascii="Arial" w:hAnsi="Arial" w:cs="Arial"/>
          <w:sz w:val="20"/>
          <w:szCs w:val="20"/>
          <w:lang w:val="sr-Cyrl-CS"/>
        </w:rPr>
        <w:t>1.</w:t>
      </w:r>
      <w:r>
        <w:rPr>
          <w:rFonts w:hint="default" w:ascii="Arial" w:hAnsi="Arial" w:cs="Arial"/>
          <w:b/>
          <w:sz w:val="20"/>
          <w:szCs w:val="20"/>
          <w:lang w:val="sr-Cyrl-CS"/>
        </w:rPr>
        <w:t xml:space="preserve"> за физичка лица:</w:t>
      </w:r>
      <w:r>
        <w:rPr>
          <w:rFonts w:hint="default" w:ascii="Arial" w:hAnsi="Arial" w:cs="Arial"/>
          <w:sz w:val="20"/>
          <w:szCs w:val="20"/>
          <w:lang w:val="sr-Cyrl-CS"/>
        </w:rPr>
        <w:t xml:space="preserve"> име и презиме, јединствен матични број грађана, број личне карте, адресу становања и број телефона; </w:t>
      </w:r>
    </w:p>
    <w:p>
      <w:pPr>
        <w:ind w:right="-199" w:rightChars="-95"/>
        <w:jc w:val="both"/>
        <w:rPr>
          <w:rFonts w:hint="default" w:ascii="Arial" w:hAnsi="Arial" w:cs="Arial"/>
          <w:sz w:val="20"/>
          <w:szCs w:val="20"/>
          <w:lang w:val="sr-Cyrl-CS"/>
        </w:rPr>
      </w:pPr>
      <w:r>
        <w:rPr>
          <w:rFonts w:hint="default" w:ascii="Arial" w:hAnsi="Arial" w:cs="Arial"/>
          <w:sz w:val="20"/>
          <w:szCs w:val="20"/>
          <w:lang w:val="sr-Cyrl-CS"/>
        </w:rPr>
        <w:t xml:space="preserve">2. </w:t>
      </w:r>
      <w:r>
        <w:rPr>
          <w:rFonts w:hint="default" w:ascii="Arial" w:hAnsi="Arial" w:cs="Arial"/>
          <w:b/>
          <w:sz w:val="20"/>
          <w:szCs w:val="20"/>
          <w:lang w:val="sr-Cyrl-CS"/>
        </w:rPr>
        <w:t xml:space="preserve">за предузетнике и правна лица: </w:t>
      </w:r>
      <w:r>
        <w:rPr>
          <w:rFonts w:hint="default" w:ascii="Arial" w:hAnsi="Arial" w:cs="Arial"/>
          <w:sz w:val="20"/>
          <w:szCs w:val="20"/>
          <w:lang w:val="sr-Cyrl-CS"/>
        </w:rPr>
        <w:t>назив, односно пословно име, порески идентификациони број, матични број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и број решења о регистрацији код Агенције за привредне регистре,</w:t>
      </w:r>
      <w:r>
        <w:rPr>
          <w:rFonts w:hint="default" w:ascii="Arial" w:hAnsi="Arial" w:cs="Arial"/>
          <w:sz w:val="20"/>
          <w:szCs w:val="20"/>
          <w:lang w:val="sr-Cyrl-CS"/>
        </w:rPr>
        <w:t>седиште, број телефона, потпис овлашћеног лица.</w:t>
      </w:r>
    </w:p>
    <w:p>
      <w:pPr>
        <w:ind w:right="-199" w:rightChars="-95"/>
        <w:jc w:val="both"/>
        <w:rPr>
          <w:rFonts w:hint="default" w:ascii="Arial" w:hAnsi="Arial" w:cs="Arial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sz w:val="20"/>
          <w:szCs w:val="20"/>
          <w:u w:val="single"/>
          <w:lang w:val="sr-Cyrl-CS"/>
        </w:rPr>
        <w:t xml:space="preserve">Поред наведеног </w:t>
      </w:r>
      <w:r>
        <w:rPr>
          <w:rFonts w:hint="default" w:ascii="Arial" w:hAnsi="Arial" w:cs="Arial"/>
          <w:b/>
          <w:bCs/>
          <w:sz w:val="20"/>
          <w:szCs w:val="20"/>
          <w:u w:val="single"/>
          <w:lang w:val="ru-RU"/>
        </w:rPr>
        <w:t>Пон</w:t>
      </w:r>
      <w:r>
        <w:rPr>
          <w:rFonts w:hint="default" w:ascii="Arial" w:hAnsi="Arial" w:cs="Arial"/>
          <w:b/>
          <w:bCs/>
          <w:spacing w:val="-1"/>
          <w:sz w:val="20"/>
          <w:szCs w:val="20"/>
          <w:u w:val="single"/>
          <w:lang w:val="ru-RU"/>
        </w:rPr>
        <w:t>у</w:t>
      </w:r>
      <w:r>
        <w:rPr>
          <w:rFonts w:hint="default" w:ascii="Arial" w:hAnsi="Arial" w:cs="Arial"/>
          <w:b/>
          <w:bCs/>
          <w:sz w:val="20"/>
          <w:szCs w:val="20"/>
          <w:u w:val="single"/>
          <w:lang w:val="ru-RU"/>
        </w:rPr>
        <w:t>да</w:t>
      </w:r>
      <w:r>
        <w:rPr>
          <w:rFonts w:hint="default" w:ascii="Arial" w:hAnsi="Arial" w:cs="Arial"/>
          <w:b/>
          <w:bCs/>
          <w:spacing w:val="54"/>
          <w:sz w:val="20"/>
          <w:szCs w:val="20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u w:val="single"/>
          <w:lang w:val="ru-RU"/>
        </w:rPr>
        <w:t>мора</w:t>
      </w:r>
      <w:r>
        <w:rPr>
          <w:rFonts w:hint="default" w:ascii="Arial" w:hAnsi="Arial" w:cs="Arial"/>
          <w:b/>
          <w:bCs/>
          <w:spacing w:val="-5"/>
          <w:sz w:val="20"/>
          <w:szCs w:val="20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u w:val="single"/>
          <w:lang w:val="ru-RU"/>
        </w:rPr>
        <w:t>да</w:t>
      </w:r>
      <w:r>
        <w:rPr>
          <w:rFonts w:hint="default" w:ascii="Arial" w:hAnsi="Arial" w:cs="Arial"/>
          <w:b/>
          <w:bCs/>
          <w:spacing w:val="-2"/>
          <w:sz w:val="20"/>
          <w:szCs w:val="20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u w:val="single"/>
          <w:lang w:val="ru-RU"/>
        </w:rPr>
        <w:t>сад</w:t>
      </w:r>
      <w:r>
        <w:rPr>
          <w:rFonts w:hint="default" w:ascii="Arial" w:hAnsi="Arial" w:cs="Arial"/>
          <w:b/>
          <w:bCs/>
          <w:spacing w:val="-1"/>
          <w:sz w:val="20"/>
          <w:szCs w:val="20"/>
          <w:u w:val="single"/>
          <w:lang w:val="ru-RU"/>
        </w:rPr>
        <w:t>р</w:t>
      </w:r>
      <w:r>
        <w:rPr>
          <w:rFonts w:hint="default" w:ascii="Arial" w:hAnsi="Arial" w:cs="Arial"/>
          <w:b/>
          <w:bCs/>
          <w:sz w:val="20"/>
          <w:szCs w:val="20"/>
          <w:u w:val="single"/>
          <w:lang w:val="ru-RU"/>
        </w:rPr>
        <w:t>жи и</w:t>
      </w:r>
      <w:r>
        <w:rPr>
          <w:rFonts w:hint="default" w:ascii="Arial" w:hAnsi="Arial" w:cs="Arial"/>
          <w:sz w:val="20"/>
          <w:szCs w:val="20"/>
          <w:lang w:val="ru-RU"/>
        </w:rPr>
        <w:t>:</w:t>
      </w:r>
    </w:p>
    <w:p>
      <w:pPr>
        <w:ind w:right="-199" w:rightChars="-95"/>
        <w:jc w:val="both"/>
        <w:rPr>
          <w:rFonts w:hint="default" w:ascii="Arial" w:hAnsi="Arial" w:cs="Arial"/>
          <w:sz w:val="20"/>
          <w:szCs w:val="20"/>
          <w:lang w:val="sr-Cyrl-CS"/>
        </w:rPr>
      </w:pPr>
      <w:r>
        <w:rPr>
          <w:rFonts w:hint="default" w:ascii="Arial" w:hAnsi="Arial" w:cs="Arial"/>
          <w:sz w:val="20"/>
          <w:szCs w:val="20"/>
          <w:lang w:val="ru-RU"/>
        </w:rPr>
        <w:t xml:space="preserve">- 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износ понуђене цене отуђења земљишта,</w:t>
      </w:r>
    </w:p>
    <w:p>
      <w:pPr>
        <w:ind w:right="-199" w:rightChars="-95"/>
        <w:jc w:val="both"/>
        <w:rPr>
          <w:rFonts w:hint="default" w:ascii="Arial" w:hAnsi="Arial" w:cs="Arial"/>
          <w:sz w:val="20"/>
          <w:szCs w:val="20"/>
          <w:lang w:val="sr-Cyrl-CS"/>
        </w:rPr>
      </w:pPr>
      <w:r>
        <w:rPr>
          <w:rFonts w:hint="default" w:ascii="Arial" w:hAnsi="Arial" w:cs="Arial"/>
          <w:sz w:val="20"/>
          <w:szCs w:val="20"/>
          <w:lang w:val="sr-Cyrl-CS"/>
        </w:rPr>
        <w:t>-  доказ о уплаћеном гарантном износу,</w:t>
      </w:r>
    </w:p>
    <w:p>
      <w:pPr>
        <w:ind w:right="-199" w:rightChars="-95"/>
        <w:jc w:val="both"/>
        <w:rPr>
          <w:rFonts w:hint="default" w:ascii="Arial" w:hAnsi="Arial" w:cs="Arial"/>
          <w:sz w:val="20"/>
          <w:szCs w:val="20"/>
          <w:lang w:val="sr-Cyrl-CS"/>
        </w:rPr>
      </w:pPr>
      <w:r>
        <w:rPr>
          <w:rFonts w:hint="default" w:ascii="Arial" w:hAnsi="Arial" w:cs="Arial"/>
          <w:sz w:val="20"/>
          <w:szCs w:val="20"/>
          <w:lang w:val="sr-Cyrl-CS"/>
        </w:rPr>
        <w:t>-  специјална и оверена пуномоћ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(у случају да понуду доставља пуномоћник)</w:t>
      </w:r>
      <w:r>
        <w:rPr>
          <w:rFonts w:hint="default" w:ascii="Arial" w:hAnsi="Arial" w:cs="Arial"/>
          <w:sz w:val="20"/>
          <w:szCs w:val="20"/>
          <w:lang w:val="sr-Cyrl-CS"/>
        </w:rPr>
        <w:t>,</w:t>
      </w:r>
    </w:p>
    <w:p>
      <w:pPr>
        <w:ind w:right="-199" w:rightChars="-95"/>
        <w:jc w:val="both"/>
        <w:rPr>
          <w:rFonts w:hint="default" w:ascii="Arial" w:hAnsi="Arial" w:cs="Arial"/>
          <w:sz w:val="20"/>
          <w:szCs w:val="20"/>
          <w:lang w:val="sr-Cyrl-CS"/>
        </w:rPr>
      </w:pPr>
      <w:r>
        <w:rPr>
          <w:rFonts w:hint="default" w:ascii="Arial" w:hAnsi="Arial" w:cs="Arial"/>
          <w:sz w:val="20"/>
          <w:szCs w:val="20"/>
          <w:lang w:val="sr-Cyrl-CS"/>
        </w:rPr>
        <w:t>-  фотокопија личне карте за физичка лица,</w:t>
      </w:r>
    </w:p>
    <w:p>
      <w:pPr>
        <w:ind w:right="-199" w:rightChars="-95"/>
        <w:jc w:val="both"/>
        <w:rPr>
          <w:rFonts w:hint="default" w:ascii="Arial" w:hAnsi="Arial" w:cs="Arial"/>
          <w:color w:val="000000"/>
          <w:sz w:val="20"/>
          <w:szCs w:val="20"/>
          <w:lang w:val="sr-Cyrl-CS"/>
        </w:rPr>
      </w:pPr>
      <w:r>
        <w:rPr>
          <w:rFonts w:hint="default" w:ascii="Arial" w:hAnsi="Arial" w:cs="Arial"/>
          <w:color w:val="000000"/>
          <w:sz w:val="20"/>
          <w:szCs w:val="20"/>
          <w:lang w:val="sr-Cyrl-CS"/>
        </w:rPr>
        <w:t xml:space="preserve">- </w:t>
      </w:r>
      <w:r>
        <w:rPr>
          <w:rFonts w:hint="default" w:ascii="Arial" w:hAnsi="Arial" w:cs="Arial"/>
          <w:color w:val="000000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sr-Cyrl-CS"/>
        </w:rPr>
        <w:t>решење о упису у Регистар привредних субјеката или други одговарајући регистар,</w:t>
      </w:r>
    </w:p>
    <w:p>
      <w:pPr>
        <w:widowControl w:val="0"/>
        <w:autoSpaceDE w:val="0"/>
        <w:autoSpaceDN w:val="0"/>
        <w:adjustRightInd w:val="0"/>
        <w:ind w:right="-199" w:rightChars="-95"/>
        <w:jc w:val="both"/>
        <w:rPr>
          <w:rFonts w:hint="default" w:ascii="Arial" w:hAnsi="Arial" w:cs="Arial"/>
          <w:color w:val="000000"/>
          <w:sz w:val="20"/>
          <w:szCs w:val="20"/>
          <w:lang w:val="sr-Cyrl-CS"/>
        </w:rPr>
      </w:pPr>
      <w:r>
        <w:rPr>
          <w:rFonts w:hint="default" w:ascii="Arial" w:hAnsi="Arial" w:cs="Arial"/>
          <w:color w:val="000000"/>
          <w:sz w:val="20"/>
          <w:szCs w:val="20"/>
          <w:lang w:val="sr-Cyrl-CS"/>
        </w:rPr>
        <w:t xml:space="preserve">- </w:t>
      </w:r>
      <w:r>
        <w:rPr>
          <w:rFonts w:hint="default" w:ascii="Arial" w:hAnsi="Arial" w:cs="Arial"/>
          <w:color w:val="000000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sr-Cyrl-CS"/>
        </w:rPr>
        <w:t>о</w:t>
      </w:r>
      <w:r>
        <w:rPr>
          <w:rFonts w:hint="default" w:ascii="Arial" w:hAnsi="Arial" w:cs="Arial"/>
          <w:color w:val="000000"/>
          <w:sz w:val="20"/>
          <w:szCs w:val="20"/>
        </w:rPr>
        <w:t>верену</w:t>
      </w:r>
      <w:r>
        <w:rPr>
          <w:rFonts w:hint="default" w:ascii="Arial" w:hAnsi="Arial" w:cs="Arial"/>
          <w:color w:val="000000"/>
          <w:spacing w:val="-9"/>
          <w:sz w:val="20"/>
          <w:szCs w:val="20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</w:rPr>
        <w:t>из</w:t>
      </w:r>
      <w:r>
        <w:rPr>
          <w:rFonts w:hint="default" w:ascii="Arial" w:hAnsi="Arial" w:cs="Arial"/>
          <w:color w:val="000000"/>
          <w:spacing w:val="2"/>
          <w:sz w:val="20"/>
          <w:szCs w:val="20"/>
        </w:rPr>
        <w:t>ј</w:t>
      </w:r>
      <w:r>
        <w:rPr>
          <w:rFonts w:hint="default" w:ascii="Arial" w:hAnsi="Arial" w:cs="Arial"/>
          <w:color w:val="000000"/>
          <w:sz w:val="20"/>
          <w:szCs w:val="20"/>
        </w:rPr>
        <w:t>аву</w:t>
      </w:r>
      <w:r>
        <w:rPr>
          <w:rFonts w:hint="default" w:ascii="Arial" w:hAnsi="Arial" w:cs="Arial"/>
          <w:color w:val="000000"/>
          <w:sz w:val="20"/>
          <w:szCs w:val="20"/>
          <w:lang w:val="sr-Cyrl-RS"/>
        </w:rPr>
        <w:t xml:space="preserve"> (код Јавног бележника) </w:t>
      </w:r>
      <w:r>
        <w:rPr>
          <w:rFonts w:hint="default" w:ascii="Arial" w:hAnsi="Arial" w:cs="Arial"/>
          <w:color w:val="000000"/>
          <w:sz w:val="20"/>
          <w:szCs w:val="20"/>
        </w:rPr>
        <w:t>о</w:t>
      </w:r>
      <w:r>
        <w:rPr>
          <w:rFonts w:hint="default" w:ascii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</w:rPr>
        <w:t>прихватању</w:t>
      </w:r>
      <w:r>
        <w:rPr>
          <w:rFonts w:hint="default" w:ascii="Arial" w:hAnsi="Arial" w:cs="Arial"/>
          <w:color w:val="000000"/>
          <w:spacing w:val="-12"/>
          <w:sz w:val="20"/>
          <w:szCs w:val="20"/>
        </w:rPr>
        <w:t xml:space="preserve"> </w:t>
      </w:r>
      <w:r>
        <w:rPr>
          <w:rFonts w:hint="default" w:ascii="Arial" w:hAnsi="Arial" w:cs="Arial"/>
          <w:color w:val="000000"/>
          <w:spacing w:val="1"/>
          <w:sz w:val="20"/>
          <w:szCs w:val="20"/>
        </w:rPr>
        <w:t>сви</w:t>
      </w:r>
      <w:r>
        <w:rPr>
          <w:rFonts w:hint="default" w:ascii="Arial" w:hAnsi="Arial" w:cs="Arial"/>
          <w:color w:val="000000"/>
          <w:sz w:val="20"/>
          <w:szCs w:val="20"/>
        </w:rPr>
        <w:t>х</w:t>
      </w:r>
      <w:r>
        <w:rPr>
          <w:rFonts w:hint="default" w:ascii="Arial" w:hAnsi="Arial" w:cs="Arial"/>
          <w:color w:val="000000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</w:rPr>
        <w:t>у</w:t>
      </w:r>
      <w:r>
        <w:rPr>
          <w:rFonts w:hint="default" w:ascii="Arial" w:hAnsi="Arial" w:cs="Arial"/>
          <w:color w:val="000000"/>
          <w:spacing w:val="1"/>
          <w:sz w:val="20"/>
          <w:szCs w:val="20"/>
        </w:rPr>
        <w:t>с</w:t>
      </w:r>
      <w:r>
        <w:rPr>
          <w:rFonts w:hint="default" w:ascii="Arial" w:hAnsi="Arial" w:cs="Arial"/>
          <w:color w:val="000000"/>
          <w:sz w:val="20"/>
          <w:szCs w:val="20"/>
        </w:rPr>
        <w:t>л</w:t>
      </w:r>
      <w:r>
        <w:rPr>
          <w:rFonts w:hint="default" w:ascii="Arial" w:hAnsi="Arial" w:cs="Arial"/>
          <w:color w:val="000000"/>
          <w:spacing w:val="2"/>
          <w:sz w:val="20"/>
          <w:szCs w:val="20"/>
        </w:rPr>
        <w:t>о</w:t>
      </w:r>
      <w:r>
        <w:rPr>
          <w:rFonts w:hint="default" w:ascii="Arial" w:hAnsi="Arial" w:cs="Arial"/>
          <w:color w:val="000000"/>
          <w:sz w:val="20"/>
          <w:szCs w:val="20"/>
        </w:rPr>
        <w:t>ва</w:t>
      </w:r>
      <w:r>
        <w:rPr>
          <w:rFonts w:hint="default" w:ascii="Arial" w:hAnsi="Arial" w:cs="Arial"/>
          <w:color w:val="000000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</w:rPr>
        <w:t>из</w:t>
      </w:r>
      <w:r>
        <w:rPr>
          <w:rFonts w:hint="default" w:ascii="Arial" w:hAnsi="Arial" w:cs="Arial"/>
          <w:color w:val="000000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</w:rPr>
        <w:t>оглас</w:t>
      </w:r>
      <w:r>
        <w:rPr>
          <w:rFonts w:hint="default" w:ascii="Arial" w:hAnsi="Arial" w:cs="Arial"/>
          <w:color w:val="000000"/>
          <w:spacing w:val="1"/>
          <w:sz w:val="20"/>
          <w:szCs w:val="20"/>
        </w:rPr>
        <w:t>а</w:t>
      </w:r>
    </w:p>
    <w:p>
      <w:pPr>
        <w:widowControl w:val="0"/>
        <w:autoSpaceDE w:val="0"/>
        <w:autoSpaceDN w:val="0"/>
        <w:adjustRightInd w:val="0"/>
        <w:ind w:right="-199" w:rightChars="-95"/>
        <w:jc w:val="both"/>
        <w:rPr>
          <w:rFonts w:hint="default" w:ascii="Arial" w:hAnsi="Arial" w:cs="Arial"/>
          <w:color w:val="000000"/>
          <w:sz w:val="20"/>
          <w:szCs w:val="20"/>
          <w:lang w:val="sr-Cyrl-CS"/>
        </w:rPr>
      </w:pPr>
      <w:r>
        <w:rPr>
          <w:rFonts w:hint="default" w:ascii="Arial" w:hAnsi="Arial" w:cs="Arial"/>
          <w:color w:val="000000"/>
          <w:sz w:val="20"/>
          <w:szCs w:val="20"/>
          <w:lang w:val="sr-Cyrl-CS"/>
        </w:rPr>
        <w:t>-</w:t>
      </w:r>
      <w:r>
        <w:rPr>
          <w:rFonts w:hint="default" w:ascii="Arial" w:hAnsi="Arial" w:cs="Arial"/>
          <w:color w:val="000000"/>
          <w:sz w:val="20"/>
          <w:szCs w:val="20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sr-Cyrl-CS"/>
        </w:rPr>
        <w:t>б</w:t>
      </w:r>
      <w:r>
        <w:rPr>
          <w:rFonts w:hint="default" w:ascii="Arial" w:hAnsi="Arial" w:cs="Arial"/>
          <w:color w:val="000000"/>
          <w:sz w:val="20"/>
          <w:szCs w:val="20"/>
        </w:rPr>
        <w:t>рој</w:t>
      </w:r>
      <w:r>
        <w:rPr>
          <w:rFonts w:hint="default" w:ascii="Arial" w:hAnsi="Arial" w:cs="Arial"/>
          <w:color w:val="000000"/>
          <w:spacing w:val="-3"/>
          <w:sz w:val="20"/>
          <w:szCs w:val="20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</w:rPr>
        <w:t>текућ</w:t>
      </w:r>
      <w:r>
        <w:rPr>
          <w:rFonts w:hint="default" w:ascii="Arial" w:hAnsi="Arial" w:cs="Arial"/>
          <w:color w:val="000000"/>
          <w:spacing w:val="1"/>
          <w:sz w:val="20"/>
          <w:szCs w:val="20"/>
        </w:rPr>
        <w:t>е</w:t>
      </w:r>
      <w:r>
        <w:rPr>
          <w:rFonts w:hint="default" w:ascii="Arial" w:hAnsi="Arial" w:cs="Arial"/>
          <w:color w:val="000000"/>
          <w:sz w:val="20"/>
          <w:szCs w:val="20"/>
        </w:rPr>
        <w:t>г</w:t>
      </w:r>
      <w:r>
        <w:rPr>
          <w:rFonts w:hint="default" w:ascii="Arial" w:hAnsi="Arial" w:cs="Arial"/>
          <w:color w:val="000000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</w:rPr>
        <w:t>рачуна</w:t>
      </w:r>
      <w:r>
        <w:rPr>
          <w:rFonts w:hint="default" w:ascii="Arial" w:hAnsi="Arial" w:cs="Arial"/>
          <w:color w:val="000000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</w:rPr>
        <w:t>за враћање</w:t>
      </w:r>
      <w:r>
        <w:rPr>
          <w:rFonts w:hint="default" w:ascii="Arial" w:hAnsi="Arial" w:cs="Arial"/>
          <w:color w:val="000000"/>
          <w:spacing w:val="-8"/>
          <w:sz w:val="20"/>
          <w:szCs w:val="20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</w:rPr>
        <w:t>депозита</w:t>
      </w:r>
      <w:r>
        <w:rPr>
          <w:rFonts w:hint="default" w:ascii="Arial" w:hAnsi="Arial" w:cs="Arial"/>
          <w:color w:val="000000"/>
          <w:sz w:val="20"/>
          <w:szCs w:val="20"/>
          <w:lang w:val="sr-Cyrl-CS"/>
        </w:rPr>
        <w:t>.</w:t>
      </w:r>
    </w:p>
    <w:p>
      <w:pPr>
        <w:widowControl w:val="0"/>
        <w:autoSpaceDE w:val="0"/>
        <w:autoSpaceDN w:val="0"/>
        <w:adjustRightInd w:val="0"/>
        <w:ind w:left="119" w:right="-199" w:rightChars="-95" w:firstLine="720"/>
        <w:jc w:val="both"/>
        <w:rPr>
          <w:rFonts w:hint="default" w:ascii="Arial" w:hAnsi="Arial" w:cs="Arial"/>
          <w:color w:val="000000"/>
          <w:sz w:val="20"/>
          <w:szCs w:val="20"/>
        </w:rPr>
      </w:pPr>
      <w:r>
        <w:rPr>
          <w:rFonts w:hint="default" w:ascii="Arial" w:hAnsi="Arial" w:cs="Arial"/>
          <w:color w:val="000000"/>
          <w:sz w:val="20"/>
          <w:szCs w:val="20"/>
          <w:lang w:val="ru-RU"/>
        </w:rPr>
        <w:t>Документа</w:t>
      </w:r>
      <w:r>
        <w:rPr>
          <w:rFonts w:hint="default" w:ascii="Arial" w:hAnsi="Arial" w:cs="Arial"/>
          <w:color w:val="000000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која</w:t>
      </w:r>
      <w:r>
        <w:rPr>
          <w:rFonts w:hint="default" w:ascii="Arial" w:hAnsi="Arial" w:cs="Arial"/>
          <w:color w:val="000000"/>
          <w:spacing w:val="3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000000"/>
          <w:spacing w:val="3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пр</w:t>
      </w:r>
      <w:r>
        <w:rPr>
          <w:rFonts w:hint="default" w:ascii="Arial" w:hAnsi="Arial" w:cs="Arial"/>
          <w:color w:val="000000"/>
          <w:spacing w:val="-1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лажу</w:t>
      </w:r>
      <w:r>
        <w:rPr>
          <w:rFonts w:hint="default" w:ascii="Arial" w:hAnsi="Arial" w:cs="Arial"/>
          <w:color w:val="000000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морају</w:t>
      </w:r>
      <w:r>
        <w:rPr>
          <w:rFonts w:hint="default" w:ascii="Arial" w:hAnsi="Arial" w:cs="Arial"/>
          <w:color w:val="00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бити</w:t>
      </w:r>
      <w:r>
        <w:rPr>
          <w:rFonts w:hint="default" w:ascii="Arial" w:hAnsi="Arial" w:cs="Arial"/>
          <w:color w:val="000000"/>
          <w:spacing w:val="2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ори</w:t>
      </w:r>
      <w:r>
        <w:rPr>
          <w:rFonts w:hint="default" w:ascii="Arial" w:hAnsi="Arial" w:cs="Arial"/>
          <w:color w:val="000000"/>
          <w:spacing w:val="1"/>
          <w:sz w:val="20"/>
          <w:szCs w:val="20"/>
          <w:lang w:val="ru-RU"/>
        </w:rPr>
        <w:t>г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инали</w:t>
      </w:r>
      <w:r>
        <w:rPr>
          <w:rFonts w:hint="default" w:ascii="Arial" w:hAnsi="Arial" w:cs="Arial"/>
          <w:color w:val="000000"/>
          <w:spacing w:val="2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000000"/>
          <w:spacing w:val="3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старији</w:t>
      </w:r>
      <w:r>
        <w:rPr>
          <w:rFonts w:hint="default" w:ascii="Arial" w:hAnsi="Arial" w:cs="Arial"/>
          <w:color w:val="00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000000"/>
          <w:spacing w:val="3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шест</w:t>
      </w:r>
      <w:r>
        <w:rPr>
          <w:rFonts w:hint="default" w:ascii="Arial" w:hAnsi="Arial" w:cs="Arial"/>
          <w:color w:val="000000"/>
          <w:spacing w:val="2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мес</w:t>
      </w:r>
      <w:r>
        <w:rPr>
          <w:rFonts w:hint="default" w:ascii="Arial" w:hAnsi="Arial" w:cs="Arial"/>
          <w:color w:val="000000"/>
          <w:spacing w:val="-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ци или</w:t>
      </w:r>
      <w:r>
        <w:rPr>
          <w:rFonts w:hint="default" w:ascii="Arial" w:hAnsi="Arial" w:cs="Arial"/>
          <w:color w:val="000000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оверене</w:t>
      </w:r>
      <w:r>
        <w:rPr>
          <w:rFonts w:hint="default" w:ascii="Arial" w:hAnsi="Arial" w:cs="Arial"/>
          <w:color w:val="000000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фотокопије.</w:t>
      </w:r>
    </w:p>
    <w:p>
      <w:pPr>
        <w:widowControl w:val="0"/>
        <w:autoSpaceDE w:val="0"/>
        <w:autoSpaceDN w:val="0"/>
        <w:adjustRightInd w:val="0"/>
        <w:ind w:right="-199" w:rightChars="-95" w:firstLine="839"/>
        <w:jc w:val="both"/>
        <w:rPr>
          <w:rFonts w:hint="default" w:ascii="Arial" w:hAnsi="Arial" w:cs="Arial"/>
          <w:sz w:val="20"/>
          <w:szCs w:val="20"/>
          <w:lang w:val="ru-RU"/>
        </w:rPr>
      </w:pPr>
      <w:r>
        <w:rPr>
          <w:rFonts w:hint="default" w:ascii="Arial" w:hAnsi="Arial" w:cs="Arial"/>
          <w:sz w:val="20"/>
          <w:szCs w:val="20"/>
          <w:lang w:val="ru-RU"/>
        </w:rPr>
        <w:t>Ако</w:t>
      </w:r>
      <w:r>
        <w:rPr>
          <w:rFonts w:hint="default" w:ascii="Arial" w:hAnsi="Arial" w:cs="Arial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по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н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sz w:val="20"/>
          <w:szCs w:val="20"/>
          <w:lang w:val="ru-RU"/>
        </w:rPr>
        <w:t>да</w:t>
      </w:r>
      <w:r>
        <w:rPr>
          <w:rFonts w:hint="default" w:ascii="Arial" w:hAnsi="Arial" w:cs="Arial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не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садржи</w:t>
      </w:r>
      <w:r>
        <w:rPr>
          <w:rFonts w:hint="default" w:ascii="Arial" w:hAnsi="Arial" w:cs="Arial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наведене</w:t>
      </w:r>
      <w:r>
        <w:rPr>
          <w:rFonts w:hint="default" w:ascii="Arial" w:hAnsi="Arial" w:cs="Arial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податк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sz w:val="20"/>
          <w:szCs w:val="20"/>
          <w:lang w:val="ru-RU"/>
        </w:rPr>
        <w:t>,</w:t>
      </w:r>
      <w:r>
        <w:rPr>
          <w:rFonts w:hint="default" w:ascii="Arial" w:hAnsi="Arial" w:cs="Arial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уч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ес</w:t>
      </w:r>
      <w:r>
        <w:rPr>
          <w:rFonts w:hint="default" w:ascii="Arial" w:hAnsi="Arial" w:cs="Arial"/>
          <w:sz w:val="20"/>
          <w:szCs w:val="20"/>
          <w:lang w:val="ru-RU"/>
        </w:rPr>
        <w:t>ник</w:t>
      </w:r>
      <w:r>
        <w:rPr>
          <w:rFonts w:hint="default" w:ascii="Arial" w:hAnsi="Arial" w:cs="Arial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губи</w:t>
      </w:r>
      <w:r>
        <w:rPr>
          <w:rFonts w:hint="default" w:ascii="Arial" w:hAnsi="Arial" w:cs="Arial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право</w:t>
      </w:r>
      <w:r>
        <w:rPr>
          <w:rFonts w:hint="default" w:ascii="Arial" w:hAnsi="Arial" w:cs="Arial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у</w:t>
      </w:r>
      <w:r>
        <w:rPr>
          <w:rFonts w:hint="default" w:ascii="Arial" w:hAnsi="Arial" w:cs="Arial"/>
          <w:sz w:val="20"/>
          <w:szCs w:val="20"/>
          <w:lang w:val="sr-Cyrl-RS"/>
        </w:rPr>
        <w:t>ч</w:t>
      </w:r>
      <w:r>
        <w:rPr>
          <w:rFonts w:hint="default" w:ascii="Arial" w:hAnsi="Arial" w:cs="Arial"/>
          <w:sz w:val="20"/>
          <w:szCs w:val="20"/>
          <w:lang w:val="ru-RU"/>
        </w:rPr>
        <w:t>еш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ћ</w:t>
      </w:r>
      <w:r>
        <w:rPr>
          <w:rFonts w:hint="default" w:ascii="Arial" w:hAnsi="Arial" w:cs="Arial"/>
          <w:sz w:val="20"/>
          <w:szCs w:val="20"/>
          <w:lang w:val="ru-RU"/>
        </w:rPr>
        <w:t>а</w:t>
      </w:r>
      <w:r>
        <w:rPr>
          <w:rFonts w:hint="default" w:ascii="Arial" w:hAnsi="Arial" w:cs="Arial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у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поступ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к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sz w:val="20"/>
          <w:szCs w:val="20"/>
          <w:lang w:val="ru-RU"/>
        </w:rPr>
        <w:t>.</w:t>
      </w:r>
    </w:p>
    <w:p>
      <w:pPr>
        <w:widowControl w:val="0"/>
        <w:autoSpaceDE w:val="0"/>
        <w:autoSpaceDN w:val="0"/>
        <w:adjustRightInd w:val="0"/>
        <w:ind w:right="-199" w:rightChars="-95" w:firstLine="839"/>
        <w:jc w:val="both"/>
        <w:rPr>
          <w:rFonts w:hint="default" w:ascii="Arial" w:hAnsi="Arial" w:cs="Arial"/>
          <w:sz w:val="20"/>
          <w:szCs w:val="20"/>
          <w:lang w:val="ru-RU"/>
        </w:rPr>
      </w:pPr>
      <w:r>
        <w:rPr>
          <w:rFonts w:hint="default" w:ascii="Arial" w:hAnsi="Arial" w:cs="Arial"/>
          <w:sz w:val="20"/>
          <w:szCs w:val="20"/>
          <w:lang w:val="ru-RU"/>
        </w:rPr>
        <w:t xml:space="preserve">Уколико се на Јавни оглас пријави само један учесник,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огласа. </w:t>
      </w:r>
    </w:p>
    <w:p>
      <w:pPr>
        <w:widowControl w:val="0"/>
        <w:autoSpaceDE w:val="0"/>
        <w:autoSpaceDN w:val="0"/>
        <w:adjustRightInd w:val="0"/>
        <w:ind w:left="119" w:right="-199" w:rightChars="-95" w:firstLine="720"/>
        <w:jc w:val="both"/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</w:pP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Графички</w:t>
      </w:r>
      <w:r>
        <w:rPr>
          <w:rFonts w:hint="default" w:ascii="Arial" w:hAnsi="Arial" w:cs="Arial"/>
          <w:color w:val="000000" w:themeColor="text1"/>
          <w:spacing w:val="54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приказ</w:t>
      </w:r>
      <w:r>
        <w:rPr>
          <w:rFonts w:hint="default" w:ascii="Arial" w:hAnsi="Arial" w:cs="Arial"/>
          <w:color w:val="000000" w:themeColor="text1"/>
          <w:spacing w:val="57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зе</w:t>
      </w:r>
      <w:r>
        <w:rPr>
          <w:rFonts w:hint="default" w:ascii="Arial" w:hAnsi="Arial" w:cs="Arial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м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љишта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 које је предмет отуђења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биће </w:t>
      </w:r>
      <w:r>
        <w:rPr>
          <w:rFonts w:hint="default" w:ascii="Arial" w:hAnsi="Arial" w:cs="Arial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д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</w:t>
      </w:r>
      <w:r>
        <w:rPr>
          <w:rFonts w:hint="default" w:ascii="Arial" w:hAnsi="Arial" w:cs="Arial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с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т</w:t>
      </w:r>
      <w:r>
        <w:rPr>
          <w:rFonts w:hint="default" w:ascii="Arial" w:hAnsi="Arial" w:cs="Arial"/>
          <w:color w:val="000000" w:themeColor="text1"/>
          <w:spacing w:val="-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у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пан</w:t>
      </w:r>
      <w:r>
        <w:rPr>
          <w:rFonts w:hint="default" w:ascii="Arial" w:hAnsi="Arial" w:cs="Arial"/>
          <w:color w:val="000000" w:themeColor="text1"/>
          <w:spacing w:val="-3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јавности</w:t>
      </w:r>
      <w:r>
        <w:rPr>
          <w:rFonts w:hint="default" w:ascii="Arial" w:hAnsi="Arial" w:cs="Arial"/>
          <w:color w:val="000000" w:themeColor="text1"/>
          <w:spacing w:val="-4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радним</w:t>
      </w:r>
      <w:r>
        <w:rPr>
          <w:rFonts w:hint="default" w:ascii="Arial" w:hAnsi="Arial" w:cs="Arial"/>
          <w:color w:val="000000" w:themeColor="text1"/>
          <w:spacing w:val="-3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даном</w:t>
      </w:r>
      <w:r>
        <w:rPr>
          <w:rFonts w:hint="default" w:ascii="Arial" w:hAnsi="Arial" w:cs="Arial"/>
          <w:color w:val="000000" w:themeColor="text1"/>
          <w:spacing w:val="-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у</w:t>
      </w:r>
      <w:r>
        <w:rPr>
          <w:rFonts w:hint="default" w:ascii="Arial" w:hAnsi="Arial" w:cs="Arial"/>
          <w:color w:val="000000" w:themeColor="text1"/>
          <w:spacing w:val="3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временском</w:t>
      </w:r>
      <w:r>
        <w:rPr>
          <w:rFonts w:hint="default" w:ascii="Arial" w:hAnsi="Arial" w:cs="Arial"/>
          <w:color w:val="000000" w:themeColor="text1"/>
          <w:spacing w:val="-7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периоду од</w:t>
      </w:r>
      <w:r>
        <w:rPr>
          <w:rFonts w:hint="default" w:ascii="Arial" w:hAnsi="Arial" w:cs="Arial"/>
          <w:color w:val="000000" w:themeColor="text1"/>
          <w:spacing w:val="2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0</w:t>
      </w:r>
      <w:r>
        <w:rPr>
          <w:rFonts w:hint="default" w:ascii="Arial" w:hAnsi="Arial" w:cs="Arial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7:00</w:t>
      </w:r>
      <w:r>
        <w:rPr>
          <w:rFonts w:hint="default" w:ascii="Arial" w:hAnsi="Arial" w:cs="Arial"/>
          <w:color w:val="000000" w:themeColor="text1"/>
          <w:spacing w:val="25"/>
          <w:position w:val="10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до 1</w:t>
      </w:r>
      <w:r>
        <w:rPr>
          <w:rFonts w:hint="default" w:ascii="Arial" w:hAnsi="Arial" w:cs="Arial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4:00</w:t>
      </w:r>
      <w:r>
        <w:rPr>
          <w:rFonts w:hint="default" w:ascii="Arial" w:hAnsi="Arial" w:cs="Arial"/>
          <w:color w:val="000000" w:themeColor="text1"/>
          <w:spacing w:val="20"/>
          <w:position w:val="10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часова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у</w:t>
      </w:r>
      <w:r>
        <w:rPr>
          <w:rFonts w:hint="default" w:ascii="Arial" w:hAnsi="Arial" w:cs="Arial"/>
          <w:color w:val="000000" w:themeColor="text1"/>
          <w:spacing w:val="-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просторијама</w:t>
      </w:r>
      <w:r>
        <w:rPr>
          <w:rFonts w:hint="default" w:ascii="Arial" w:hAnsi="Arial" w:cs="Arial"/>
          <w:color w:val="000000" w:themeColor="text1"/>
          <w:sz w:val="20"/>
          <w:szCs w:val="20"/>
          <w:lang w:val="e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Од</w:t>
      </w:r>
      <w:r>
        <w:rPr>
          <w:rFonts w:hint="default" w:ascii="Arial" w:hAnsi="Arial" w:cs="Arial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е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љењ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а</w:t>
      </w:r>
      <w:r>
        <w:rPr>
          <w:rFonts w:hint="default" w:ascii="Arial" w:hAnsi="Arial" w:cs="Arial"/>
          <w:color w:val="000000" w:themeColor="text1"/>
          <w:spacing w:val="59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за урбанизам стамбено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-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комуналне послове и заштиту животне средине Општинске управе Србобран.</w:t>
      </w:r>
    </w:p>
    <w:p>
      <w:pPr>
        <w:pStyle w:val="2"/>
        <w:ind w:right="-199" w:rightChars="-95" w:firstLine="630" w:firstLineChars="300"/>
        <w:jc w:val="both"/>
        <w:rPr>
          <w:rFonts w:hint="default" w:ascii="Arial" w:hAnsi="Arial" w:cs="Arial"/>
          <w:sz w:val="20"/>
          <w:szCs w:val="20"/>
          <w:lang w:val="en"/>
        </w:rPr>
      </w:pPr>
      <w:r>
        <w:rPr>
          <w:rFonts w:hint="default" w:ascii="Arial" w:hAnsi="Arial" w:cs="Arial"/>
          <w:sz w:val="20"/>
          <w:szCs w:val="20"/>
          <w:lang w:val="en"/>
        </w:rPr>
        <w:t>Ближа обавештења везана за</w:t>
      </w:r>
      <w:bookmarkStart w:id="0" w:name="_GoBack"/>
      <w:bookmarkEnd w:id="0"/>
      <w:r>
        <w:rPr>
          <w:rFonts w:hint="default" w:ascii="Arial" w:hAnsi="Arial" w:cs="Arial"/>
          <w:sz w:val="20"/>
          <w:szCs w:val="20"/>
          <w:lang w:val="en"/>
        </w:rPr>
        <w:t xml:space="preserve"> </w:t>
      </w:r>
      <w:r>
        <w:rPr>
          <w:rFonts w:hint="default" w:ascii="Arial" w:hAnsi="Arial" w:cs="Arial"/>
          <w:sz w:val="20"/>
          <w:szCs w:val="20"/>
          <w:lang w:val="sr-Cyrl-RS"/>
        </w:rPr>
        <w:t>О</w:t>
      </w:r>
      <w:r>
        <w:rPr>
          <w:rFonts w:hint="default" w:ascii="Arial" w:hAnsi="Arial" w:cs="Arial"/>
          <w:sz w:val="20"/>
          <w:szCs w:val="20"/>
          <w:lang w:val="en"/>
        </w:rPr>
        <w:t xml:space="preserve">глас могу се добити </w:t>
      </w:r>
      <w:r>
        <w:rPr>
          <w:rFonts w:hint="default" w:ascii="Arial" w:hAnsi="Arial" w:cs="Arial"/>
          <w:sz w:val="20"/>
          <w:szCs w:val="20"/>
          <w:lang w:val="sr-Cyrl-RS"/>
        </w:rPr>
        <w:t>у</w:t>
      </w:r>
      <w:r>
        <w:rPr>
          <w:rFonts w:hint="default" w:ascii="Arial" w:hAnsi="Arial" w:cs="Arial"/>
          <w:sz w:val="20"/>
          <w:szCs w:val="20"/>
          <w:lang w:val="en"/>
        </w:rPr>
        <w:t xml:space="preserve"> Одељењ</w:t>
      </w:r>
      <w:r>
        <w:rPr>
          <w:rFonts w:hint="default" w:ascii="Arial" w:hAnsi="Arial" w:cs="Arial"/>
          <w:sz w:val="20"/>
          <w:szCs w:val="20"/>
          <w:lang w:val="sr-Cyrl-RS"/>
        </w:rPr>
        <w:t>у</w:t>
      </w:r>
      <w:r>
        <w:rPr>
          <w:rFonts w:hint="default" w:ascii="Arial" w:hAnsi="Arial" w:cs="Arial"/>
          <w:sz w:val="20"/>
          <w:szCs w:val="20"/>
          <w:lang w:val="en"/>
        </w:rPr>
        <w:t xml:space="preserve"> за урбанизам, стамбено-комуналне послове и заштиту животне средине Општинске управе </w:t>
      </w:r>
      <w:r>
        <w:rPr>
          <w:rFonts w:hint="default" w:ascii="Arial" w:hAnsi="Arial" w:cs="Arial"/>
          <w:sz w:val="20"/>
          <w:szCs w:val="20"/>
          <w:lang w:val="sr-Cyrl-RS"/>
        </w:rPr>
        <w:t>С</w:t>
      </w:r>
      <w:r>
        <w:rPr>
          <w:rFonts w:hint="default" w:ascii="Arial" w:hAnsi="Arial" w:cs="Arial"/>
          <w:sz w:val="20"/>
          <w:szCs w:val="20"/>
          <w:lang w:val="en"/>
        </w:rPr>
        <w:t xml:space="preserve">рбобран, на телефон 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021/730-020 локал 129 или </w:t>
      </w:r>
      <w:r>
        <w:rPr>
          <w:rFonts w:hint="default" w:ascii="Arial" w:hAnsi="Arial" w:cs="Arial"/>
          <w:sz w:val="20"/>
          <w:szCs w:val="20"/>
          <w:lang w:val="en"/>
        </w:rPr>
        <w:t>021/731-773.</w:t>
      </w:r>
    </w:p>
    <w:p>
      <w:pPr>
        <w:pStyle w:val="2"/>
        <w:ind w:right="-199" w:rightChars="-95" w:firstLine="630" w:firstLineChars="300"/>
        <w:jc w:val="both"/>
        <w:rPr>
          <w:rFonts w:hint="default" w:ascii="Arial" w:hAnsi="Arial" w:cs="Arial"/>
          <w:sz w:val="20"/>
          <w:szCs w:val="20"/>
          <w:lang w:val="en"/>
        </w:rPr>
      </w:pPr>
    </w:p>
    <w:p>
      <w:pPr>
        <w:pStyle w:val="2"/>
        <w:ind w:right="-199" w:rightChars="-95"/>
        <w:jc w:val="both"/>
        <w:rPr>
          <w:rFonts w:hint="default" w:ascii="Arial" w:hAnsi="Arial" w:cs="Arial"/>
          <w:sz w:val="20"/>
          <w:szCs w:val="20"/>
          <w:lang w:val="en"/>
        </w:rPr>
      </w:pPr>
      <w:r>
        <w:rPr>
          <w:rFonts w:hint="default" w:ascii="Arial" w:hAnsi="Arial" w:cs="Arial"/>
          <w:sz w:val="20"/>
          <w:szCs w:val="20"/>
          <w:lang w:val="en"/>
        </w:rPr>
        <w:t>Доставити:</w:t>
      </w:r>
    </w:p>
    <w:p>
      <w:pPr>
        <w:pStyle w:val="2"/>
        <w:ind w:right="-199" w:rightChars="-95"/>
        <w:jc w:val="both"/>
        <w:rPr>
          <w:rFonts w:hint="default" w:ascii="Arial" w:hAnsi="Arial" w:cs="Arial"/>
          <w:sz w:val="20"/>
          <w:szCs w:val="20"/>
          <w:lang w:val="en"/>
        </w:rPr>
      </w:pPr>
      <w:r>
        <w:rPr>
          <w:rFonts w:hint="default" w:ascii="Arial" w:hAnsi="Arial" w:cs="Arial"/>
          <w:sz w:val="20"/>
          <w:szCs w:val="20"/>
          <w:lang w:val="en"/>
        </w:rPr>
        <w:t>-Дневном листу “Српски Телеграф”              ПРЕДСЕДНИК ОПШТИНЕ СРБОБРАН</w:t>
      </w:r>
    </w:p>
    <w:p>
      <w:pPr>
        <w:pStyle w:val="2"/>
        <w:ind w:right="-199" w:rightChars="-95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en"/>
        </w:rPr>
        <w:t xml:space="preserve">-На огласну таблу општине србобран                     Радивој </w:t>
      </w:r>
      <w:r>
        <w:rPr>
          <w:rFonts w:hint="default" w:ascii="Arial" w:hAnsi="Arial" w:cs="Arial"/>
          <w:sz w:val="20"/>
          <w:szCs w:val="20"/>
          <w:lang w:val="sr-Cyrl-RS"/>
        </w:rPr>
        <w:t>Дебељачки</w:t>
      </w:r>
    </w:p>
    <w:p>
      <w:pPr>
        <w:pStyle w:val="2"/>
        <w:ind w:right="-199" w:rightChars="-95"/>
        <w:jc w:val="both"/>
        <w:rPr>
          <w:rFonts w:hint="default" w:ascii="Arial" w:hAnsi="Arial" w:cs="Arial"/>
          <w:sz w:val="20"/>
          <w:szCs w:val="20"/>
          <w:lang w:val="en"/>
        </w:rPr>
      </w:pPr>
      <w:r>
        <w:rPr>
          <w:rFonts w:hint="default" w:ascii="Arial" w:hAnsi="Arial" w:cs="Arial"/>
          <w:sz w:val="20"/>
          <w:szCs w:val="20"/>
          <w:lang w:val="en"/>
        </w:rPr>
        <w:t xml:space="preserve">-На интернет страницу општине Србобран </w:t>
      </w:r>
    </w:p>
    <w:p>
      <w:pPr>
        <w:pStyle w:val="2"/>
        <w:ind w:right="-199" w:rightChars="-95"/>
        <w:jc w:val="both"/>
        <w:rPr>
          <w:rFonts w:hint="default" w:ascii="Arial" w:hAnsi="Arial" w:cs="Arial"/>
          <w:sz w:val="20"/>
          <w:szCs w:val="20"/>
          <w:lang w:val="en"/>
        </w:rPr>
      </w:pPr>
    </w:p>
    <w:p>
      <w:pPr>
        <w:pStyle w:val="2"/>
        <w:ind w:right="-199" w:rightChars="-95"/>
        <w:jc w:val="both"/>
        <w:rPr>
          <w:rFonts w:hint="default" w:ascii="Arial" w:hAnsi="Arial" w:cs="Arial"/>
          <w:sz w:val="20"/>
          <w:szCs w:val="20"/>
          <w:lang w:val="en"/>
        </w:rPr>
      </w:pPr>
      <w:r>
        <w:rPr>
          <w:rFonts w:hint="default" w:ascii="Arial" w:hAnsi="Arial" w:cs="Arial"/>
          <w:sz w:val="20"/>
          <w:szCs w:val="20"/>
          <w:lang w:val="en"/>
        </w:rPr>
        <w:t>У Србобрану</w:t>
      </w:r>
      <w:r>
        <w:rPr>
          <w:rFonts w:hint="default" w:ascii="Arial" w:hAnsi="Arial" w:cs="Arial"/>
          <w:sz w:val="20"/>
          <w:szCs w:val="20"/>
          <w:lang w:val="sr-Cyrl-RS"/>
        </w:rPr>
        <w:t>, 07.06</w:t>
      </w:r>
      <w:r>
        <w:rPr>
          <w:rFonts w:hint="default" w:ascii="Arial" w:hAnsi="Arial" w:cs="Arial"/>
          <w:sz w:val="20"/>
          <w:szCs w:val="20"/>
          <w:lang w:val="en"/>
        </w:rPr>
        <w:t>.202</w:t>
      </w:r>
      <w:r>
        <w:rPr>
          <w:rFonts w:hint="default" w:ascii="Arial" w:hAnsi="Arial" w:cs="Arial"/>
          <w:sz w:val="20"/>
          <w:szCs w:val="20"/>
          <w:lang w:val="sr-Cyrl-RS"/>
        </w:rPr>
        <w:t>1</w:t>
      </w:r>
      <w:r>
        <w:rPr>
          <w:rFonts w:hint="default" w:ascii="Arial" w:hAnsi="Arial" w:cs="Arial"/>
          <w:sz w:val="20"/>
          <w:szCs w:val="20"/>
          <w:lang w:val="en"/>
        </w:rPr>
        <w:t>. године.</w:t>
      </w:r>
    </w:p>
    <w:p>
      <w:pPr>
        <w:ind w:right="-199" w:rightChars="-95"/>
        <w:rPr>
          <w:rFonts w:hint="default" w:ascii="Arial" w:hAnsi="Arial" w:cs="Arial"/>
          <w:sz w:val="20"/>
          <w:szCs w:val="20"/>
        </w:rPr>
      </w:pPr>
    </w:p>
    <w:p>
      <w:pPr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Yu C Times Roman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sans-serif">
    <w:altName w:val="Arial Unicode MS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Print">
    <w:panose1 w:val="02000600000000000000"/>
    <w:charset w:val="00"/>
    <w:family w:val="swiss"/>
    <w:pitch w:val="default"/>
    <w:sig w:usb0="0000028F" w:usb1="00000000" w:usb2="00000000" w:usb3="00000000" w:csb0="2000009F" w:csb1="4701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Yu C Times Roman">
    <w:altName w:val="Segoe Prin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Arial Narrow">
    <w:panose1 w:val="020B0606020202030204"/>
    <w:charset w:val="00"/>
    <w:family w:val="decorative"/>
    <w:pitch w:val="default"/>
    <w:sig w:usb0="00000287" w:usb1="00000800" w:usb2="00000000" w:usb3="00000000" w:csb0="2000009F" w:csb1="DFD7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Segoe Print">
    <w:panose1 w:val="02000600000000000000"/>
    <w:charset w:val="00"/>
    <w:family w:val="decorative"/>
    <w:pitch w:val="default"/>
    <w:sig w:usb0="0000028F" w:usb1="00000000" w:usb2="00000000" w:usb3="00000000" w:csb0="2000009F" w:csb1="47010000"/>
  </w:font>
  <w:font w:name="黑体">
    <w:altName w:val="Arial Unicode MS"/>
    <w:panose1 w:val="02010600030101010101"/>
    <w:charset w:val="00"/>
    <w:family w:val="auto"/>
    <w:pitch w:val="default"/>
    <w:sig w:usb0="00000000" w:usb1="00000000" w:usb2="0000001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Andale Mono">
    <w:altName w:val="MV Boli"/>
    <w:panose1 w:val="020B0509000000000004"/>
    <w:charset w:val="00"/>
    <w:family w:val="auto"/>
    <w:pitch w:val="default"/>
    <w:sig w:usb0="00000000" w:usb1="00000000" w:usb2="00000000" w:usb3="00000000" w:csb0="6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Symbol">
    <w:panose1 w:val="05050102010706020507"/>
    <w:charset w:val="00"/>
    <w:family w:val="moder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Arial Narrow">
    <w:panose1 w:val="020B0606020202030204"/>
    <w:charset w:val="00"/>
    <w:family w:val="modern"/>
    <w:pitch w:val="default"/>
    <w:sig w:usb0="00000287" w:usb1="00000800" w:usb2="00000000" w:usb3="00000000" w:csb0="2000009F" w:csb1="DFD7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Arial Narrow">
    <w:panose1 w:val="020B0606020202030204"/>
    <w:charset w:val="00"/>
    <w:family w:val="roman"/>
    <w:pitch w:val="default"/>
    <w:sig w:usb0="00000287" w:usb1="00000800" w:usb2="00000000" w:usb3="00000000" w:csb0="2000009F" w:csb1="DFD70000"/>
  </w:font>
  <w:font w:name="Calibri">
    <w:panose1 w:val="020F0502020204030204"/>
    <w:charset w:val="CC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swiss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roman"/>
    <w:pitch w:val="default"/>
    <w:sig w:usb0="E00006FF" w:usb1="420024FF" w:usb2="02000000" w:usb3="00000000" w:csb0="2000019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CC"/>
    <w:family w:val="decorative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decorative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decorative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decorative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CC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roman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roman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roman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CC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modern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modern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modern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EE"/>
    <w:family w:val="decorative"/>
    <w:pitch w:val="default"/>
    <w:sig w:usb0="E4002EFF" w:usb1="C000247B" w:usb2="00000009" w:usb3="00000000" w:csb0="200001FF" w:csb1="00000000"/>
  </w:font>
  <w:font w:name="Verdana">
    <w:panose1 w:val="020B0604030504040204"/>
    <w:charset w:val="EE"/>
    <w:family w:val="decorative"/>
    <w:pitch w:val="default"/>
    <w:sig w:usb0="A00006FF" w:usb1="4000205B" w:usb2="00000010" w:usb3="00000000" w:csb0="2000019F" w:csb1="00000000"/>
  </w:font>
  <w:font w:name="Calibri Light">
    <w:panose1 w:val="020F0302020204030204"/>
    <w:charset w:val="EE"/>
    <w:family w:val="decorative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roman"/>
    <w:pitch w:val="default"/>
    <w:sig w:usb0="E4002EFF" w:usb1="C000247B" w:usb2="00000009" w:usb3="00000000" w:csb0="200001FF" w:csb1="00000000"/>
  </w:font>
  <w:font w:name="Verdana">
    <w:panose1 w:val="020B0604030504040204"/>
    <w:charset w:val="EE"/>
    <w:family w:val="roman"/>
    <w:pitch w:val="default"/>
    <w:sig w:usb0="A00006FF" w:usb1="4000205B" w:usb2="00000010" w:usb3="00000000" w:csb0="2000019F" w:csb1="00000000"/>
  </w:font>
  <w:font w:name="Calibri Light">
    <w:panose1 w:val="020F0302020204030204"/>
    <w:charset w:val="EE"/>
    <w:family w:val="roman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modern"/>
    <w:pitch w:val="default"/>
    <w:sig w:usb0="E4002EFF" w:usb1="C000247B" w:usb2="00000009" w:usb3="00000000" w:csb0="200001FF" w:csb1="00000000"/>
  </w:font>
  <w:font w:name="Verdana">
    <w:panose1 w:val="020B0604030504040204"/>
    <w:charset w:val="EE"/>
    <w:family w:val="modern"/>
    <w:pitch w:val="default"/>
    <w:sig w:usb0="A00006FF" w:usb1="4000205B" w:usb2="00000010" w:usb3="00000000" w:csb0="2000019F" w:csb1="00000000"/>
  </w:font>
  <w:font w:name="Calibri Light">
    <w:panose1 w:val="020F0302020204030204"/>
    <w:charset w:val="EE"/>
    <w:family w:val="modern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Verdana">
    <w:panose1 w:val="020B0604030504040204"/>
    <w:charset w:val="EE"/>
    <w:family w:val="swiss"/>
    <w:pitch w:val="default"/>
    <w:sig w:usb0="A00006FF" w:usb1="4000205B" w:usb2="00000010" w:usb3="00000000" w:csb0="2000019F" w:csb1="00000000"/>
  </w:font>
  <w:font w:name="Calibri Light">
    <w:panose1 w:val="020F0302020204030204"/>
    <w:charset w:val="EE"/>
    <w:family w:val="swiss"/>
    <w:pitch w:val="default"/>
    <w:sig w:usb0="E4002EFF" w:usb1="C000247B" w:usb2="00000009" w:usb3="00000000" w:csb0="200001FF" w:csb1="00000000"/>
  </w:font>
  <w:font w:name="BatangChe">
    <w:altName w:val="Malgun Gothic"/>
    <w:panose1 w:val="02030609000101010101"/>
    <w:charset w:val="81"/>
    <w:family w:val="auto"/>
    <w:pitch w:val="default"/>
    <w:sig w:usb0="00000000" w:usb1="00000000" w:usb2="00000030" w:usb3="00000000" w:csb0="4008009F" w:csb1="DFD70000"/>
  </w:font>
  <w:font w:name="Miriam Fixed">
    <w:altName w:val="Yu Gothic UI"/>
    <w:panose1 w:val="020B0509050101010101"/>
    <w:charset w:val="00"/>
    <w:family w:val="auto"/>
    <w:pitch w:val="default"/>
    <w:sig w:usb0="00000000" w:usb1="00000000" w:usb2="00000000" w:usb3="00000000" w:csb0="00000021" w:csb1="0020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Symbol">
    <w:panose1 w:val="05050102010706020507"/>
    <w:charset w:val="00"/>
    <w:family w:val="swiss"/>
    <w:pitch w:val="default"/>
    <w:sig w:usb0="00000000" w:usb1="00000000" w:usb2="00000000" w:usb3="00000000" w:csb0="80000000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Symbol">
    <w:panose1 w:val="05050102010706020507"/>
    <w:charset w:val="00"/>
    <w:family w:val="decorative"/>
    <w:pitch w:val="default"/>
    <w:sig w:usb0="00000000" w:usb1="00000000" w:usb2="00000000" w:usb3="00000000" w:csb0="80000000" w:csb1="00000000"/>
  </w:font>
  <w:font w:name="Arial">
    <w:panose1 w:val="020B0604020202020204"/>
    <w:charset w:val="EE"/>
    <w:family w:val="decorative"/>
    <w:pitch w:val="default"/>
    <w:sig w:usb0="E0002EFF" w:usb1="C000785B" w:usb2="00000009" w:usb3="00000000" w:csb0="400001FF" w:csb1="FFFF0000"/>
  </w:font>
  <w:font w:name="Arial Narrow">
    <w:panose1 w:val="020B0606020202030204"/>
    <w:charset w:val="EE"/>
    <w:family w:val="decorative"/>
    <w:pitch w:val="default"/>
    <w:sig w:usb0="00000287" w:usb1="00000800" w:usb2="00000000" w:usb3="00000000" w:csb0="2000009F" w:csb1="DFD70000"/>
  </w:font>
  <w:font w:name="Arial Narrow">
    <w:panose1 w:val="020B0606020202030204"/>
    <w:charset w:val="EE"/>
    <w:family w:val="roman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roman"/>
    <w:pitch w:val="default"/>
    <w:sig w:usb0="E0002EFF" w:usb1="C000785B" w:usb2="00000009" w:usb3="00000000" w:csb0="400001FF" w:csb1="FFFF0000"/>
  </w:font>
  <w:font w:name="Arial Narrow">
    <w:panose1 w:val="020B0606020202030204"/>
    <w:charset w:val="EE"/>
    <w:family w:val="modern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modern"/>
    <w:pitch w:val="default"/>
    <w:sig w:usb0="E0002EFF" w:usb1="C000785B" w:usb2="00000009" w:usb3="00000000" w:csb0="400001FF" w:csb1="FFFF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Yu C Times Roman">
    <w:altName w:val="Segoe Prin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roman"/>
    <w:pitch w:val="default"/>
    <w:sig w:usb0="0000028F" w:usb1="00000000" w:usb2="00000000" w:usb3="00000000" w:csb0="2000009F" w:csb1="47010000"/>
  </w:font>
  <w:font w:name="Yu C Times Roman">
    <w:altName w:val="Segoe Prin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modern"/>
    <w:pitch w:val="default"/>
    <w:sig w:usb0="0000028F" w:usb1="00000000" w:usb2="00000000" w:usb3="00000000" w:csb0="2000009F" w:csb1="4701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modern"/>
    <w:pitch w:val="default"/>
    <w:sig w:usb0="E00006FF" w:usb1="420024FF" w:usb2="02000000" w:usb3="00000000" w:csb0="2000019F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swiss"/>
    <w:pitch w:val="default"/>
    <w:sig w:usb0="E00006FF" w:usb1="420024FF" w:usb2="02000000" w:usb3="00000000" w:csb0="2000019F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decorative"/>
    <w:pitch w:val="default"/>
    <w:sig w:usb0="E00006FF" w:usb1="420024FF" w:usb2="02000000" w:usb3="00000000" w:csb0="2000019F" w:csb1="00000000"/>
  </w:font>
  <w:font w:name="Batang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Calibri Light">
    <w:panose1 w:val="020F0302020204030204"/>
    <w:charset w:val="00"/>
    <w:family w:val="roman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modern"/>
    <w:pitch w:val="default"/>
    <w:sig w:usb0="E4002EFF" w:usb1="C000247B" w:usb2="00000009" w:usb3="00000000" w:csb0="200001FF" w:csb1="00000000"/>
  </w:font>
  <w:font w:name="Open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decorative"/>
    <w:pitch w:val="default"/>
    <w:sig w:usb0="E4002EFF" w:usb1="C000247B" w:usb2="00000009" w:usb3="00000000" w:csb0="200001FF" w:csb1="00000000"/>
  </w:font>
  <w:font w:name="Liberation Sans">
    <w:altName w:val="Arial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roman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swiss"/>
    <w:pitch w:val="default"/>
    <w:sig w:usb0="00000000" w:usb1="00000000" w:usb2="00000000" w:usb3="00000000" w:csb0="00000001" w:csb1="00000000"/>
  </w:font>
  <w:font w:name="Liberation Sans">
    <w:altName w:val="Arial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modern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decorative"/>
    <w:pitch w:val="default"/>
    <w:sig w:usb0="00000000" w:usb1="00000000" w:usb2="00000000" w:usb3="00000000" w:csb0="00000001" w:csb1="00000000"/>
  </w:font>
  <w:font w:name="Liberation Sans">
    <w:altName w:val="Arial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Liberation Sans">
    <w:altName w:val="Arial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decorative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modern"/>
    <w:pitch w:val="default"/>
    <w:sig w:usb0="00000000" w:usb1="00000000" w:usb2="00000000" w:usb3="00000000" w:csb0="00000001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egoe UI">
    <w:panose1 w:val="020B0502040204020203"/>
    <w:charset w:val="00"/>
    <w:family w:val="decorative"/>
    <w:pitch w:val="default"/>
    <w:sig w:usb0="E4002EFF" w:usb1="C000E47F" w:usb2="00000009" w:usb3="00000000" w:csb0="200001FF" w:csb1="00000000"/>
  </w:font>
  <w:font w:name="Malgun Gothic Semilight">
    <w:panose1 w:val="020B0502040204020203"/>
    <w:charset w:val="86"/>
    <w:family w:val="auto"/>
    <w:pitch w:val="default"/>
    <w:sig w:usb0="900002AF" w:usb1="01D77CFB" w:usb2="00000012" w:usb3="00000000" w:csb0="203E01BD" w:csb1="D7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icrosoft JhengHei U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NSimSun">
    <w:panose1 w:val="02010609030101010101"/>
    <w:charset w:val="86"/>
    <w:family w:val="auto"/>
    <w:pitch w:val="default"/>
    <w:sig w:usb0="00000283" w:usb1="288F0000" w:usb2="00000006" w:usb3="00000000" w:csb0="00040001" w:csb1="00000000"/>
  </w:font>
  <w:font w:name="SimSun-ExtB">
    <w:panose1 w:val="02010609060101010101"/>
    <w:charset w:val="86"/>
    <w:family w:val="auto"/>
    <w:pitch w:val="default"/>
    <w:sig w:usb0="00000001" w:usb1="02000000" w:usb2="00000000" w:usb3="00000000" w:csb0="00040001" w:csb1="00000000"/>
  </w:font>
  <w:font w:name="Arial Black">
    <w:panose1 w:val="020B0A04020102020204"/>
    <w:charset w:val="00"/>
    <w:family w:val="auto"/>
    <w:pitch w:val="default"/>
    <w:sig w:usb0="A00002AF" w:usb1="400078FB" w:usb2="00000000" w:usb3="00000000" w:csb0="6000009F" w:csb1="DFD70000"/>
  </w:font>
  <w:font w:name="Yu Gothic Light">
    <w:panose1 w:val="020B0300000000000000"/>
    <w:charset w:val="80"/>
    <w:family w:val="auto"/>
    <w:pitch w:val="default"/>
    <w:sig w:usb0="E00002FF" w:usb1="2AC7FDFF" w:usb2="00000016" w:usb3="00000000" w:csb0="2002009F" w:csb1="00000000"/>
  </w:font>
  <w:font w:name="Yu Gothic Medium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Yu Gothic UI Light">
    <w:panose1 w:val="020B0300000000000000"/>
    <w:charset w:val="80"/>
    <w:family w:val="auto"/>
    <w:pitch w:val="default"/>
    <w:sig w:usb0="E00002FF" w:usb1="2AC7FDFF" w:usb2="00000016" w:usb3="00000000" w:csb0="2002009F" w:csb1="00000000"/>
  </w:font>
  <w:font w:name="Yu Gothic UI Semibold">
    <w:panose1 w:val="020B0700000000000000"/>
    <w:charset w:val="80"/>
    <w:family w:val="auto"/>
    <w:pitch w:val="default"/>
    <w:sig w:usb0="E00002FF" w:usb1="2AC7FDFF" w:usb2="00000016" w:usb3="00000000" w:csb0="2002009F" w:csb1="00000000"/>
  </w:font>
  <w:font w:name="Yu Gothic UI Semilight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Agency FB">
    <w:panose1 w:val="020B0503020202020204"/>
    <w:charset w:val="00"/>
    <w:family w:val="auto"/>
    <w:pitch w:val="default"/>
    <w:sig w:usb0="00000003" w:usb1="00000000" w:usb2="00000000" w:usb3="00000000" w:csb0="20000001" w:csb1="00000000"/>
  </w:font>
  <w:font w:name="Algerian">
    <w:panose1 w:val="04020705040A02060702"/>
    <w:charset w:val="00"/>
    <w:family w:val="auto"/>
    <w:pitch w:val="default"/>
    <w:sig w:usb0="00000003" w:usb1="00000000" w:usb2="00000000" w:usb3="00000000" w:csb0="20000001" w:csb1="00000000"/>
  </w:font>
  <w:font w:name="Arial Rounded MT Bold">
    <w:panose1 w:val="020F0704030504030204"/>
    <w:charset w:val="00"/>
    <w:family w:val="auto"/>
    <w:pitch w:val="default"/>
    <w:sig w:usb0="00000003" w:usb1="00000000" w:usb2="00000000" w:usb3="00000000" w:csb0="20000001" w:csb1="00000000"/>
  </w:font>
  <w:font w:name="Bahnschrift Ligh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SemiBol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SemiLigh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skerville Old Face">
    <w:panose1 w:val="02020602080505020303"/>
    <w:charset w:val="00"/>
    <w:family w:val="auto"/>
    <w:pitch w:val="default"/>
    <w:sig w:usb0="00000003" w:usb1="00000000" w:usb2="00000000" w:usb3="00000000" w:csb0="20000001" w:csb1="00000000"/>
  </w:font>
  <w:font w:name="Bell MT">
    <w:panose1 w:val="02020503060305020303"/>
    <w:charset w:val="00"/>
    <w:family w:val="auto"/>
    <w:pitch w:val="default"/>
    <w:sig w:usb0="00000003" w:usb1="00000000" w:usb2="00000000" w:usb3="00000000" w:csb0="20000001" w:csb1="00000000"/>
  </w:font>
  <w:font w:name="Berlin Sans FB">
    <w:panose1 w:val="020E0602020502020306"/>
    <w:charset w:val="00"/>
    <w:family w:val="auto"/>
    <w:pitch w:val="default"/>
    <w:sig w:usb0="00000003" w:usb1="00000000" w:usb2="00000000" w:usb3="00000000" w:csb0="20000001" w:csb1="00000000"/>
  </w:font>
  <w:font w:name="Berlin Sans FB Demi">
    <w:panose1 w:val="020E0802020502020306"/>
    <w:charset w:val="00"/>
    <w:family w:val="auto"/>
    <w:pitch w:val="default"/>
    <w:sig w:usb0="00000003" w:usb1="00000000" w:usb2="00000000" w:usb3="00000000" w:csb0="20000001" w:csb1="00000000"/>
  </w:font>
  <w:font w:name="Bernard MT Condensed">
    <w:panose1 w:val="02050806060905020404"/>
    <w:charset w:val="00"/>
    <w:family w:val="auto"/>
    <w:pitch w:val="default"/>
    <w:sig w:usb0="00000003" w:usb1="00000000" w:usb2="00000000" w:usb3="00000000" w:csb0="20000001" w:csb1="00000000"/>
  </w:font>
  <w:font w:name="Blackadder ITC">
    <w:panose1 w:val="04020505051007020D02"/>
    <w:charset w:val="00"/>
    <w:family w:val="auto"/>
    <w:pitch w:val="default"/>
    <w:sig w:usb0="00000003" w:usb1="00000000" w:usb2="00000000" w:usb3="00000000" w:csb0="20000001" w:csb1="00000000"/>
  </w:font>
  <w:font w:name="Bodoni MT Condensed">
    <w:panose1 w:val="02070606080606020203"/>
    <w:charset w:val="00"/>
    <w:family w:val="auto"/>
    <w:pitch w:val="default"/>
    <w:sig w:usb0="00000003" w:usb1="00000000" w:usb2="00000000" w:usb3="00000000" w:csb0="20000001" w:csb1="00000000"/>
  </w:font>
  <w:font w:name="Bookman Old Style">
    <w:panose1 w:val="02050604050505020204"/>
    <w:charset w:val="00"/>
    <w:family w:val="auto"/>
    <w:pitch w:val="default"/>
    <w:sig w:usb0="00000287" w:usb1="00000000" w:usb2="00000000" w:usb3="00000000" w:csb0="2000009F" w:csb1="DFD7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Bradley Hand ITC">
    <w:panose1 w:val="03070402050302030203"/>
    <w:charset w:val="00"/>
    <w:family w:val="auto"/>
    <w:pitch w:val="default"/>
    <w:sig w:usb0="00000003" w:usb1="00000000" w:usb2="00000000" w:usb3="00000000" w:csb0="20000001" w:csb1="00000000"/>
  </w:font>
  <w:font w:name="Broadway">
    <w:panose1 w:val="04040905080B02020502"/>
    <w:charset w:val="00"/>
    <w:family w:val="auto"/>
    <w:pitch w:val="default"/>
    <w:sig w:usb0="00000003" w:usb1="00000000" w:usb2="00000000" w:usb3="00000000" w:csb0="20000001" w:csb1="00000000"/>
  </w:font>
  <w:font w:name="Californian FB">
    <w:panose1 w:val="0207040306080B030204"/>
    <w:charset w:val="00"/>
    <w:family w:val="auto"/>
    <w:pitch w:val="default"/>
    <w:sig w:usb0="00000003" w:usb1="00000000" w:usb2="00000000" w:usb3="00000000" w:csb0="20000001" w:csb1="00000000"/>
  </w:font>
  <w:font w:name="Calisto MT">
    <w:panose1 w:val="02040603050505030304"/>
    <w:charset w:val="00"/>
    <w:family w:val="auto"/>
    <w:pitch w:val="default"/>
    <w:sig w:usb0="00000003" w:usb1="00000000" w:usb2="00000000" w:usb3="00000000" w:csb0="20000001" w:csb1="00000000"/>
  </w:font>
  <w:font w:name="Cambria Math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Candara Light">
    <w:panose1 w:val="020E0502030303020204"/>
    <w:charset w:val="00"/>
    <w:family w:val="auto"/>
    <w:pitch w:val="default"/>
    <w:sig w:usb0="A00002FF" w:usb1="00000002" w:usb2="00000000" w:usb3="00000000" w:csb0="0000019F" w:csb1="00000000"/>
  </w:font>
  <w:font w:name="Castellar">
    <w:panose1 w:val="020A0402060406010301"/>
    <w:charset w:val="00"/>
    <w:family w:val="auto"/>
    <w:pitch w:val="default"/>
    <w:sig w:usb0="00000003" w:usb1="00000000" w:usb2="00000000" w:usb3="00000000" w:csb0="20000001" w:csb1="00000000"/>
  </w:font>
  <w:font w:name="Centaur">
    <w:panose1 w:val="02030504050205020304"/>
    <w:charset w:val="00"/>
    <w:family w:val="auto"/>
    <w:pitch w:val="default"/>
    <w:sig w:usb0="00000003" w:usb1="00000000" w:usb2="00000000" w:usb3="00000000" w:csb0="20000001" w:csb1="00000000"/>
  </w:font>
  <w:font w:name="Century">
    <w:panose1 w:val="02040604050505020304"/>
    <w:charset w:val="00"/>
    <w:family w:val="auto"/>
    <w:pitch w:val="default"/>
    <w:sig w:usb0="00000287" w:usb1="00000000" w:usb2="00000000" w:usb3="00000000" w:csb0="2000009F" w:csb1="DFD70000"/>
  </w:font>
  <w:font w:name="Century Gothic">
    <w:panose1 w:val="020B0502020202020204"/>
    <w:charset w:val="00"/>
    <w:family w:val="auto"/>
    <w:pitch w:val="default"/>
    <w:sig w:usb0="00000287" w:usb1="00000000" w:usb2="00000000" w:usb3="00000000" w:csb0="2000009F" w:csb1="DFD70000"/>
  </w:font>
  <w:font w:name="Century Schoolbook">
    <w:panose1 w:val="02040604050505020304"/>
    <w:charset w:val="00"/>
    <w:family w:val="auto"/>
    <w:pitch w:val="default"/>
    <w:sig w:usb0="00000287" w:usb1="00000000" w:usb2="00000000" w:usb3="00000000" w:csb0="2000009F" w:csb1="DFD70000"/>
  </w:font>
  <w:font w:name="Chiller">
    <w:panose1 w:val="04020404031007020602"/>
    <w:charset w:val="00"/>
    <w:family w:val="auto"/>
    <w:pitch w:val="default"/>
    <w:sig w:usb0="00000003" w:usb1="00000000" w:usb2="00000000" w:usb3="00000000" w:csb0="20000001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Colonna MT">
    <w:panose1 w:val="04020805060202030203"/>
    <w:charset w:val="00"/>
    <w:family w:val="auto"/>
    <w:pitch w:val="default"/>
    <w:sig w:usb0="00000003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Cooper Black">
    <w:panose1 w:val="0208090404030B020404"/>
    <w:charset w:val="00"/>
    <w:family w:val="auto"/>
    <w:pitch w:val="default"/>
    <w:sig w:usb0="00000003" w:usb1="00000000" w:usb2="00000000" w:usb3="00000000" w:csb0="20000001" w:csb1="00000000"/>
  </w:font>
  <w:font w:name="Copperplate Gothic Bold">
    <w:panose1 w:val="020E0705020206020404"/>
    <w:charset w:val="00"/>
    <w:family w:val="auto"/>
    <w:pitch w:val="default"/>
    <w:sig w:usb0="00000003" w:usb1="00000000" w:usb2="00000000" w:usb3="00000000" w:csb0="20000001" w:csb1="00000000"/>
  </w:font>
  <w:font w:name="Copperplate Gothic Light">
    <w:panose1 w:val="020E0507020206020404"/>
    <w:charset w:val="00"/>
    <w:family w:val="auto"/>
    <w:pitch w:val="default"/>
    <w:sig w:usb0="00000003" w:usb1="00000000" w:usb2="00000000" w:usb3="00000000" w:csb0="20000001" w:csb1="00000000"/>
  </w:font>
  <w:font w:name="Corbel Light">
    <w:panose1 w:val="020B0303020204020204"/>
    <w:charset w:val="00"/>
    <w:family w:val="auto"/>
    <w:pitch w:val="default"/>
    <w:sig w:usb0="A00002EF" w:usb1="4000A44B" w:usb2="00000000" w:usb3="00000000" w:csb0="2000019F" w:csb1="00000000"/>
  </w:font>
  <w:font w:name="Ebrima">
    <w:panose1 w:val="02000000000000000000"/>
    <w:charset w:val="00"/>
    <w:family w:val="auto"/>
    <w:pitch w:val="default"/>
    <w:sig w:usb0="A000505F" w:usb1="02000041" w:usb2="00000800" w:usb3="00000404" w:csb0="00000093" w:csb1="00000000"/>
  </w:font>
  <w:font w:name="Curlz MT">
    <w:panose1 w:val="04040404050702020202"/>
    <w:charset w:val="00"/>
    <w:family w:val="auto"/>
    <w:pitch w:val="default"/>
    <w:sig w:usb0="00000003" w:usb1="00000000" w:usb2="00000000" w:usb3="00000000" w:csb0="20000001" w:csb1="00000000"/>
  </w:font>
  <w:font w:name="Edwardian Script ITC">
    <w:panose1 w:val="030303020407070D0804"/>
    <w:charset w:val="00"/>
    <w:family w:val="auto"/>
    <w:pitch w:val="default"/>
    <w:sig w:usb0="00000003" w:usb1="00000000" w:usb2="00000000" w:usb3="00000000" w:csb0="20000001" w:csb1="00000000"/>
  </w:font>
  <w:font w:name="Elephant">
    <w:panose1 w:val="02020904090505020303"/>
    <w:charset w:val="00"/>
    <w:family w:val="auto"/>
    <w:pitch w:val="default"/>
    <w:sig w:usb0="00000003" w:usb1="00000000" w:usb2="00000000" w:usb3="00000000" w:csb0="20000001" w:csb1="00000000"/>
  </w:font>
  <w:font w:name="Eras Bold ITC">
    <w:panose1 w:val="020B0907030504020204"/>
    <w:charset w:val="00"/>
    <w:family w:val="auto"/>
    <w:pitch w:val="default"/>
    <w:sig w:usb0="00000003" w:usb1="00000000" w:usb2="00000000" w:usb3="00000000" w:csb0="20000001" w:csb1="00000000"/>
  </w:font>
  <w:font w:name="Eras Demi ITC">
    <w:panose1 w:val="020B0805030504020804"/>
    <w:charset w:val="00"/>
    <w:family w:val="auto"/>
    <w:pitch w:val="default"/>
    <w:sig w:usb0="00000003" w:usb1="00000000" w:usb2="00000000" w:usb3="00000000" w:csb0="20000001" w:csb1="00000000"/>
  </w:font>
  <w:font w:name="Eras Light ITC">
    <w:panose1 w:val="020B0402030504020804"/>
    <w:charset w:val="00"/>
    <w:family w:val="auto"/>
    <w:pitch w:val="default"/>
    <w:sig w:usb0="00000003" w:usb1="00000000" w:usb2="00000000" w:usb3="00000000" w:csb0="20000001" w:csb1="00000000"/>
  </w:font>
  <w:font w:name="Forte">
    <w:panose1 w:val="03060902040502070203"/>
    <w:charset w:val="00"/>
    <w:family w:val="auto"/>
    <w:pitch w:val="default"/>
    <w:sig w:usb0="00000003" w:usb1="00000000" w:usb2="00000000" w:usb3="00000000" w:csb0="20000001" w:csb1="00000000"/>
  </w:font>
  <w:font w:name="Franklin Gothic Heavy">
    <w:panose1 w:val="020B0903020102020204"/>
    <w:charset w:val="00"/>
    <w:family w:val="auto"/>
    <w:pitch w:val="default"/>
    <w:sig w:usb0="00000287" w:usb1="00000000" w:usb2="00000000" w:usb3="00000000" w:csb0="2000009F" w:csb1="DFD70000"/>
  </w:font>
  <w:font w:name="Franklin Gothic Demi Cond">
    <w:panose1 w:val="020B0706030402020204"/>
    <w:charset w:val="00"/>
    <w:family w:val="auto"/>
    <w:pitch w:val="default"/>
    <w:sig w:usb0="00000287" w:usb1="00000000" w:usb2="00000000" w:usb3="00000000" w:csb0="2000009F" w:csb1="DFD70000"/>
  </w:font>
  <w:font w:name="Freestyle Script">
    <w:panose1 w:val="030804020302050B0404"/>
    <w:charset w:val="00"/>
    <w:family w:val="auto"/>
    <w:pitch w:val="default"/>
    <w:sig w:usb0="00000003" w:usb1="00000000" w:usb2="00000000" w:usb3="00000000" w:csb0="20000001" w:csb1="00000000"/>
  </w:font>
  <w:font w:name="Garamond">
    <w:panose1 w:val="02020404030301010803"/>
    <w:charset w:val="00"/>
    <w:family w:val="auto"/>
    <w:pitch w:val="default"/>
    <w:sig w:usb0="00000287" w:usb1="00000000" w:usb2="00000000" w:usb3="00000000" w:csb0="0000009F" w:csb1="DFD70000"/>
  </w:font>
  <w:font w:name="Gadugi">
    <w:panose1 w:val="020B0502040204020203"/>
    <w:charset w:val="00"/>
    <w:family w:val="auto"/>
    <w:pitch w:val="default"/>
    <w:sig w:usb0="80000003" w:usb1="02000000" w:usb2="00003000" w:usb3="00000000" w:csb0="00000001" w:csb1="00000000"/>
  </w:font>
  <w:font w:name="Gill Sans MT Condensed">
    <w:panose1 w:val="020B0506020104020203"/>
    <w:charset w:val="00"/>
    <w:family w:val="auto"/>
    <w:pitch w:val="default"/>
    <w:sig w:usb0="00000003" w:usb1="00000000" w:usb2="00000000" w:usb3="00000000" w:csb0="20000003" w:csb1="00000000"/>
  </w:font>
  <w:font w:name="Gill Sans Ultra Bold Condensed">
    <w:panose1 w:val="020B0A06020104020203"/>
    <w:charset w:val="00"/>
    <w:family w:val="auto"/>
    <w:pitch w:val="default"/>
    <w:sig w:usb0="00000003" w:usb1="00000000" w:usb2="00000000" w:usb3="00000000" w:csb0="00000003" w:csb1="00000000"/>
  </w:font>
  <w:font w:name="Goudy Old Style">
    <w:panose1 w:val="02020502050305020303"/>
    <w:charset w:val="00"/>
    <w:family w:val="auto"/>
    <w:pitch w:val="default"/>
    <w:sig w:usb0="00000003" w:usb1="00000000" w:usb2="00000000" w:usb3="00000000" w:csb0="20000001" w:csb1="00000000"/>
  </w:font>
  <w:font w:name="Harrington">
    <w:panose1 w:val="04040505050A02020702"/>
    <w:charset w:val="00"/>
    <w:family w:val="auto"/>
    <w:pitch w:val="default"/>
    <w:sig w:usb0="00000003" w:usb1="00000000" w:usb2="00000000" w:usb3="00000000" w:csb0="20000001" w:csb1="00000000"/>
  </w:font>
  <w:font w:name="Imprint MT Shadow">
    <w:panose1 w:val="04020605060303030202"/>
    <w:charset w:val="00"/>
    <w:family w:val="auto"/>
    <w:pitch w:val="default"/>
    <w:sig w:usb0="00000003" w:usb1="00000000" w:usb2="00000000" w:usb3="00000000" w:csb0="20000001" w:csb1="00000000"/>
  </w:font>
  <w:font w:name="Ink Free">
    <w:panose1 w:val="03080402000500000000"/>
    <w:charset w:val="00"/>
    <w:family w:val="auto"/>
    <w:pitch w:val="default"/>
    <w:sig w:usb0="80000003" w:usb1="00000000" w:usb2="00000000" w:usb3="00000000" w:csb0="00000001" w:csb1="00000000"/>
  </w:font>
  <w:font w:name="Juice ITC">
    <w:panose1 w:val="04040403040A02020202"/>
    <w:charset w:val="00"/>
    <w:family w:val="auto"/>
    <w:pitch w:val="default"/>
    <w:sig w:usb0="00000003" w:usb1="00000000" w:usb2="00000000" w:usb3="00000000" w:csb0="20000001" w:csb1="00000000"/>
  </w:font>
  <w:font w:name="Lucida Sans Typewriter">
    <w:panose1 w:val="020B0509030504030204"/>
    <w:charset w:val="00"/>
    <w:family w:val="auto"/>
    <w:pitch w:val="default"/>
    <w:sig w:usb0="00000003" w:usb1="00000000" w:usb2="00000000" w:usb3="00000000" w:csb0="20000001" w:csb1="00000000"/>
  </w:font>
  <w:font w:name="Lucida Sans">
    <w:panose1 w:val="020B0602030504020204"/>
    <w:charset w:val="00"/>
    <w:family w:val="auto"/>
    <w:pitch w:val="default"/>
    <w:sig w:usb0="00000003" w:usb1="00000000" w:usb2="00000000" w:usb3="00000000" w:csb0="20000001" w:csb1="00000000"/>
  </w:font>
  <w:font w:name="Lucida Handwriting">
    <w:panose1 w:val="03010101010101010101"/>
    <w:charset w:val="00"/>
    <w:family w:val="auto"/>
    <w:pitch w:val="default"/>
    <w:sig w:usb0="00000003" w:usb1="00000000" w:usb2="00000000" w:usb3="00000000" w:csb0="20000001" w:csb1="00000000"/>
  </w:font>
  <w:font w:name="Lucida Fax">
    <w:panose1 w:val="02060602050505020204"/>
    <w:charset w:val="00"/>
    <w:family w:val="auto"/>
    <w:pitch w:val="default"/>
    <w:sig w:usb0="00000003" w:usb1="00000000" w:usb2="00000000" w:usb3="00000000" w:csb0="20000001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agneto">
    <w:panose1 w:val="04030805050802020D02"/>
    <w:charset w:val="00"/>
    <w:family w:val="auto"/>
    <w:pitch w:val="default"/>
    <w:sig w:usb0="00000003" w:usb1="00000000" w:usb2="00000000" w:usb3="00000000" w:csb0="20000001" w:csb1="00000000"/>
  </w:font>
  <w:font w:name="Maiandra GD">
    <w:panose1 w:val="020E0502030308020204"/>
    <w:charset w:val="00"/>
    <w:family w:val="auto"/>
    <w:pitch w:val="default"/>
    <w:sig w:usb0="00000003" w:usb1="00000000" w:usb2="00000000" w:usb3="00000000" w:csb0="20000001" w:csb1="00000000"/>
  </w:font>
  <w:font w:name="Marlett">
    <w:panose1 w:val="00000000000000000000"/>
    <w:charset w:val="00"/>
    <w:family w:val="auto"/>
    <w:pitch w:val="default"/>
    <w:sig w:usb0="00000000" w:usb1="00000000" w:usb2="00000000" w:usb3="00000000" w:csb0="80000000" w:csb1="00000000"/>
  </w:font>
  <w:font w:name="Matura MT Script Capitals">
    <w:panose1 w:val="03020802060602070202"/>
    <w:charset w:val="00"/>
    <w:family w:val="auto"/>
    <w:pitch w:val="default"/>
    <w:sig w:usb0="00000003" w:usb1="00000000" w:usb2="00000000" w:usb3="00000000" w:csb0="20000001" w:csb1="00000000"/>
  </w:font>
  <w:font w:name="Microsoft Himalaya">
    <w:panose1 w:val="01010100010101010101"/>
    <w:charset w:val="00"/>
    <w:family w:val="auto"/>
    <w:pitch w:val="default"/>
    <w:sig w:usb0="80000003" w:usb1="00010000" w:usb2="00000040" w:usb3="00000000" w:csb0="00000001" w:csb1="00000000"/>
  </w:font>
  <w:font w:name="Microsoft New Tai Lue">
    <w:panose1 w:val="020B0502040204020203"/>
    <w:charset w:val="00"/>
    <w:family w:val="auto"/>
    <w:pitch w:val="default"/>
    <w:sig w:usb0="00000003" w:usb1="00000000" w:usb2="80000000" w:usb3="00000000" w:csb0="00000001" w:csb1="00000000"/>
  </w:font>
  <w:font w:name="Microsoft PhagsPa">
    <w:panose1 w:val="020B0502040204020203"/>
    <w:charset w:val="00"/>
    <w:family w:val="auto"/>
    <w:pitch w:val="default"/>
    <w:sig w:usb0="00000003" w:usb1="00200000" w:usb2="08000000" w:usb3="00000000" w:csb0="00000001" w:csb1="00000000"/>
  </w:font>
  <w:font w:name="Microsoft Sans Serif">
    <w:panose1 w:val="020B0604020202020204"/>
    <w:charset w:val="00"/>
    <w:family w:val="auto"/>
    <w:pitch w:val="default"/>
    <w:sig w:usb0="E5002EFF" w:usb1="C000605B" w:usb2="00000029" w:usb3="00000000" w:csb0="200101FF" w:csb1="20280000"/>
  </w:font>
  <w:font w:name="Microsoft Tai Le">
    <w:panose1 w:val="020B0502040204020203"/>
    <w:charset w:val="00"/>
    <w:family w:val="auto"/>
    <w:pitch w:val="default"/>
    <w:sig w:usb0="00000003" w:usb1="00000000" w:usb2="40000000" w:usb3="00000000" w:csb0="00000001" w:csb1="00000000"/>
  </w:font>
  <w:font w:name="Microsoft Yi Baiti">
    <w:panose1 w:val="03000500000000000000"/>
    <w:charset w:val="00"/>
    <w:family w:val="auto"/>
    <w:pitch w:val="default"/>
    <w:sig w:usb0="80000003" w:usb1="00010402" w:usb2="00080002" w:usb3="00000000" w:csb0="00000001" w:csb1="00000000"/>
  </w:font>
  <w:font w:name="Mistral">
    <w:panose1 w:val="03090702030407020403"/>
    <w:charset w:val="00"/>
    <w:family w:val="auto"/>
    <w:pitch w:val="default"/>
    <w:sig w:usb0="00000287" w:usb1="00000000" w:usb2="00000000" w:usb3="00000000" w:csb0="2000009F" w:csb1="DFD70000"/>
  </w:font>
  <w:font w:name="Modern No. 20">
    <w:panose1 w:val="02070704070505020303"/>
    <w:charset w:val="00"/>
    <w:family w:val="auto"/>
    <w:pitch w:val="default"/>
    <w:sig w:usb0="00000003" w:usb1="00000000" w:usb2="00000000" w:usb3="00000000" w:csb0="20000001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Monotype Corsiva">
    <w:panose1 w:val="03010101010201010101"/>
    <w:charset w:val="00"/>
    <w:family w:val="auto"/>
    <w:pitch w:val="default"/>
    <w:sig w:usb0="00000287" w:usb1="00000000" w:usb2="00000000" w:usb3="00000000" w:csb0="2000009F" w:csb1="DFD70000"/>
  </w:font>
  <w:font w:name="MS Outlook">
    <w:altName w:val="Symbol"/>
    <w:panose1 w:val="05010100010000000000"/>
    <w:charset w:val="00"/>
    <w:family w:val="auto"/>
    <w:pitch w:val="default"/>
    <w:sig w:usb0="00000000" w:usb1="00000000" w:usb2="00000000" w:usb3="00000000" w:csb0="80000000" w:csb1="00000000"/>
  </w:font>
  <w:font w:name="MS Reference Sans Serif">
    <w:altName w:val="Verdana"/>
    <w:panose1 w:val="020B0604030504040204"/>
    <w:charset w:val="00"/>
    <w:family w:val="auto"/>
    <w:pitch w:val="default"/>
    <w:sig w:usb0="00000000" w:usb1="00000000" w:usb2="00000000" w:usb3="00000000" w:csb0="2000019F" w:csb1="00000000"/>
  </w:font>
  <w:font w:name="MS Reference Specialty">
    <w:altName w:val="Segoe Print"/>
    <w:panose1 w:val="05000500000000000000"/>
    <w:charset w:val="00"/>
    <w:family w:val="auto"/>
    <w:pitch w:val="default"/>
    <w:sig w:usb0="00000000" w:usb1="00000000" w:usb2="00000000" w:usb3="00000000" w:csb0="80000000" w:csb1="00000000"/>
  </w:font>
  <w:font w:name="Myanmar Text">
    <w:panose1 w:val="020B0502040204020203"/>
    <w:charset w:val="00"/>
    <w:family w:val="auto"/>
    <w:pitch w:val="default"/>
    <w:sig w:usb0="80000003" w:usb1="00000000" w:usb2="00000400" w:usb3="00000000" w:csb0="00000001" w:csb1="00000000"/>
  </w:font>
  <w:font w:name="Niagara Engraved">
    <w:panose1 w:val="04020502070703030202"/>
    <w:charset w:val="00"/>
    <w:family w:val="auto"/>
    <w:pitch w:val="default"/>
    <w:sig w:usb0="00000003" w:usb1="00000000" w:usb2="00000000" w:usb3="00000000" w:csb0="20000001" w:csb1="00000000"/>
  </w:font>
  <w:font w:name="Bahnschrift SemiLight SemiCond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Bahnschrif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uhaus 93">
    <w:panose1 w:val="04030905020B02020C02"/>
    <w:charset w:val="00"/>
    <w:family w:val="auto"/>
    <w:pitch w:val="default"/>
    <w:sig w:usb0="00000003" w:usb1="00000000" w:usb2="00000000" w:usb3="00000000" w:csb0="20000001" w:csb1="00000000"/>
  </w:font>
  <w:font w:name="Britannic Bold">
    <w:panose1 w:val="020B0903060703020204"/>
    <w:charset w:val="00"/>
    <w:family w:val="auto"/>
    <w:pitch w:val="default"/>
    <w:sig w:usb0="00000003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00000013" w:usb2="00000000" w:usb3="00000000" w:csb0="2000009F" w:csb1="00000000"/>
  </w:font>
  <w:font w:name="Lucida Calligraphy">
    <w:panose1 w:val="03010101010101010101"/>
    <w:charset w:val="00"/>
    <w:family w:val="auto"/>
    <w:pitch w:val="default"/>
    <w:sig w:usb0="00000003" w:usb1="00000000" w:usb2="00000000" w:usb3="00000000" w:csb0="20000001" w:csb1="00000000"/>
  </w:font>
  <w:font w:name="Niagara Solid">
    <w:panose1 w:val="04020502070702020202"/>
    <w:charset w:val="00"/>
    <w:family w:val="auto"/>
    <w:pitch w:val="default"/>
    <w:sig w:usb0="00000003" w:usb1="00000000" w:usb2="00000000" w:usb3="00000000" w:csb0="20000001" w:csb1="00000000"/>
  </w:font>
  <w:font w:name="Segoe UI Light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Segoe UI Symbol">
    <w:panose1 w:val="020B0502040204020203"/>
    <w:charset w:val="00"/>
    <w:family w:val="auto"/>
    <w:pitch w:val="default"/>
    <w:sig w:usb0="800001E3" w:usb1="1200FFEF" w:usb2="00040000" w:usb3="04000000" w:csb0="00000001" w:csb1="40000000"/>
  </w:font>
  <w:font w:name="Sitka Text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nap ITC">
    <w:panose1 w:val="04040A07060A02020202"/>
    <w:charset w:val="00"/>
    <w:family w:val="auto"/>
    <w:pitch w:val="default"/>
    <w:sig w:usb0="00000003" w:usb1="00000000" w:usb2="00000000" w:usb3="00000000" w:csb0="20000001" w:csb1="00000000"/>
  </w:font>
  <w:font w:name="Stencil">
    <w:panose1 w:val="040409050D0802020404"/>
    <w:charset w:val="00"/>
    <w:family w:val="auto"/>
    <w:pitch w:val="default"/>
    <w:sig w:usb0="00000003" w:usb1="00000000" w:usb2="00000000" w:usb3="00000000" w:csb0="20000001" w:csb1="00000000"/>
  </w:font>
  <w:font w:name="Sylfaen">
    <w:panose1 w:val="010A0502050306030303"/>
    <w:charset w:val="00"/>
    <w:family w:val="auto"/>
    <w:pitch w:val="default"/>
    <w:sig w:usb0="04000687" w:usb1="00000000" w:usb2="00000000" w:usb3="00000000" w:csb0="2000009F" w:csb1="00000000"/>
  </w:font>
  <w:font w:name="Tempus Sans ITC">
    <w:panose1 w:val="04020404030D07020202"/>
    <w:charset w:val="00"/>
    <w:family w:val="auto"/>
    <w:pitch w:val="default"/>
    <w:sig w:usb0="00000003" w:usb1="00000000" w:usb2="00000000" w:usb3="00000000" w:csb0="20000001" w:csb1="00000000"/>
  </w:font>
  <w:font w:name="Trebuchet MS">
    <w:panose1 w:val="020B0603020202020204"/>
    <w:charset w:val="00"/>
    <w:family w:val="auto"/>
    <w:pitch w:val="default"/>
    <w:sig w:usb0="00000687" w:usb1="00000000" w:usb2="00000000" w:usb3="00000000" w:csb0="2000009F" w:csb1="00000000"/>
  </w:font>
  <w:font w:name="Tw Cen MT">
    <w:panose1 w:val="020B0602020104020603"/>
    <w:charset w:val="00"/>
    <w:family w:val="auto"/>
    <w:pitch w:val="default"/>
    <w:sig w:usb0="00000003" w:usb1="00000000" w:usb2="00000000" w:usb3="00000000" w:csb0="20000003" w:csb1="00000000"/>
  </w:font>
  <w:font w:name="Tw Cen MT Condensed">
    <w:panose1 w:val="020B0606020104020203"/>
    <w:charset w:val="00"/>
    <w:family w:val="auto"/>
    <w:pitch w:val="default"/>
    <w:sig w:usb0="00000003" w:usb1="00000000" w:usb2="00000000" w:usb3="00000000" w:csb0="20000003" w:csb1="00000000"/>
  </w:font>
  <w:font w:name="Tw Cen MT Condensed Extra Bold">
    <w:panose1 w:val="020B0803020202020204"/>
    <w:charset w:val="00"/>
    <w:family w:val="auto"/>
    <w:pitch w:val="default"/>
    <w:sig w:usb0="00000003" w:usb1="00000000" w:usb2="00000000" w:usb3="00000000" w:csb0="20000003" w:csb1="00000000"/>
  </w:font>
  <w:font w:name="Yu Gothic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Vrinda">
    <w:altName w:val="Segoe UI Symbol"/>
    <w:panose1 w:val="020B0502040204020203"/>
    <w:charset w:val="00"/>
    <w:family w:val="auto"/>
    <w:pitch w:val="default"/>
    <w:sig w:usb0="00000000" w:usb1="00000000" w:usb2="00000000" w:usb3="00000000" w:csb0="00000001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Urdu Typesetting">
    <w:altName w:val="French Script MT"/>
    <w:panose1 w:val="03020402040406030203"/>
    <w:charset w:val="00"/>
    <w:family w:val="auto"/>
    <w:pitch w:val="default"/>
    <w:sig w:usb0="00000000" w:usb1="00000000" w:usb2="00000008" w:usb3="00000000" w:csb0="20000041" w:csb1="00000000"/>
  </w:font>
  <w:font w:name="French Script MT">
    <w:panose1 w:val="03020402040607040605"/>
    <w:charset w:val="00"/>
    <w:family w:val="auto"/>
    <w:pitch w:val="default"/>
    <w:sig w:usb0="00000003" w:usb1="00000000" w:usb2="00000000" w:usb3="00000000" w:csb0="20000001" w:csb1="00000000"/>
  </w:font>
  <w:font w:name="Segoe UI">
    <w:panose1 w:val="020B0502040204020203"/>
    <w:charset w:val="00"/>
    <w:family w:val="roman"/>
    <w:pitch w:val="default"/>
    <w:sig w:usb0="E4002EFF" w:usb1="C000E47F" w:usb2="00000009" w:usb3="00000000" w:csb0="200001FF" w:csb1="00000000"/>
  </w:font>
  <w:font w:name="Segoe UI">
    <w:panose1 w:val="020B0502040204020203"/>
    <w:charset w:val="00"/>
    <w:family w:val="modern"/>
    <w:pitch w:val="default"/>
    <w:sig w:usb0="E4002EFF" w:usb1="C000E47F" w:usb2="00000009" w:usb3="00000000" w:csb0="200001F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Arial Unicode MS">
    <w:panose1 w:val="020B0604020202020204"/>
    <w:charset w:val="86"/>
    <w:family w:val="decorative"/>
    <w:pitch w:val="default"/>
    <w:sig w:usb0="FFFFFFFF" w:usb1="E9FFFFFF" w:usb2="0000003F" w:usb3="00000000" w:csb0="603F01FF" w:csb1="FFFF0000"/>
  </w:font>
  <w:font w:name="Arial Unicode MS">
    <w:panose1 w:val="020B0604020202020204"/>
    <w:charset w:val="86"/>
    <w:family w:val="roman"/>
    <w:pitch w:val="default"/>
    <w:sig w:usb0="FFFFFFFF" w:usb1="E9FFFFFF" w:usb2="0000003F" w:usb3="00000000" w:csb0="603F01FF" w:csb1="FFFF0000"/>
  </w:font>
  <w:font w:name="Arial Unicode MS">
    <w:panose1 w:val="020B0604020202020204"/>
    <w:charset w:val="86"/>
    <w:family w:val="modern"/>
    <w:pitch w:val="default"/>
    <w:sig w:usb0="FFFFFFFF" w:usb1="E9FFFFFF" w:usb2="0000003F" w:usb3="00000000" w:csb0="603F01FF" w:csb1="FFFF0000"/>
  </w:font>
  <w:font w:name="Carlito">
    <w:altName w:val="Segoe Print"/>
    <w:panose1 w:val="00000000000000000000"/>
    <w:charset w:val="00"/>
    <w:family w:val="decorative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decorative"/>
    <w:pitch w:val="default"/>
    <w:sig w:usb0="00000687" w:usb1="00000000" w:usb2="00000000" w:usb3="00000000" w:csb0="2000009F" w:csb1="00000000"/>
  </w:font>
  <w:font w:name="Carlito">
    <w:altName w:val="Segoe Print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roman"/>
    <w:pitch w:val="default"/>
    <w:sig w:usb0="00000687" w:usb1="00000000" w:usb2="00000000" w:usb3="00000000" w:csb0="2000009F" w:csb1="00000000"/>
  </w:font>
  <w:font w:name="Carlito">
    <w:altName w:val="Segoe Print"/>
    <w:panose1 w:val="00000000000000000000"/>
    <w:charset w:val="00"/>
    <w:family w:val="modern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modern"/>
    <w:pitch w:val="default"/>
    <w:sig w:usb0="00000687" w:usb1="00000000" w:usb2="00000000" w:usb3="00000000" w:csb0="2000009F" w:csb1="00000000"/>
  </w:font>
  <w:font w:name="Carlito">
    <w:altName w:val="Segoe Print"/>
    <w:panose1 w:val="00000000000000000000"/>
    <w:charset w:val="00"/>
    <w:family w:val="swiss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swiss"/>
    <w:pitch w:val="default"/>
    <w:sig w:usb0="00000687" w:usb1="00000000" w:usb2="00000000" w:usb3="00000000" w:csb0="2000009F" w:csb1="00000000"/>
  </w:font>
  <w:font w:name="Mangal">
    <w:altName w:val="Segoe Print"/>
    <w:panose1 w:val="02040503050203030202"/>
    <w:charset w:val="01"/>
    <w:family w:val="swiss"/>
    <w:pitch w:val="default"/>
    <w:sig w:usb0="00000000" w:usb1="00000000" w:usb2="00000000" w:usb3="00000000" w:csb0="00000000" w:csb1="00000000"/>
  </w:font>
  <w:font w:name="ArialMT">
    <w:altName w:val="Yu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TimesNewRoman">
    <w:altName w:val="Yu Gothic"/>
    <w:panose1 w:val="00000000000000000000"/>
    <w:charset w:val="80"/>
    <w:family w:val="auto"/>
    <w:pitch w:val="default"/>
    <w:sig w:usb0="00000000" w:usb1="00000000" w:usb2="00000010" w:usb3="00000000" w:csb0="00020005" w:csb1="00000000"/>
  </w:font>
  <w:font w:name="Mangal">
    <w:altName w:val="Segoe Print"/>
    <w:panose1 w:val="02040503050203030202"/>
    <w:charset w:val="01"/>
    <w:family w:val="decorative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decorative"/>
    <w:pitch w:val="default"/>
    <w:sig w:usb0="E0002EFF" w:usb1="C0007843" w:usb2="00000009" w:usb3="00000000" w:csb0="400001FF" w:csb1="FFFF0000"/>
  </w:font>
  <w:font w:name="Arial Unicode MS">
    <w:panose1 w:val="020B0604020202020204"/>
    <w:charset w:val="80"/>
    <w:family w:val="roman"/>
    <w:pitch w:val="default"/>
    <w:sig w:usb0="FFFFFFFF" w:usb1="E9FFFFFF" w:usb2="0000003F" w:usb3="00000000" w:csb0="603F01FF" w:csb1="FFFF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roman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swiss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roman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Courier New">
    <w:panose1 w:val="02070309020205020404"/>
    <w:charset w:val="EE"/>
    <w:family w:val="roman"/>
    <w:pitch w:val="default"/>
    <w:sig w:usb0="E0002EFF" w:usb1="C0007843" w:usb2="00000009" w:usb3="00000000" w:csb0="400001FF" w:csb1="FFFF0000"/>
  </w:font>
  <w:font w:name="Arial Unicode MS">
    <w:panose1 w:val="020B0604020202020204"/>
    <w:charset w:val="80"/>
    <w:family w:val="modern"/>
    <w:pitch w:val="default"/>
    <w:sig w:usb0="FFFFFFFF" w:usb1="E9FFFFFF" w:usb2="0000003F" w:usb3="00000000" w:csb0="603F01FF" w:csb1="FFFF0000"/>
  </w:font>
  <w:font w:name="Tahoma">
    <w:panose1 w:val="020B0604030504040204"/>
    <w:charset w:val="EE"/>
    <w:family w:val="modern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modern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decorative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modern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Arial Unicode MS">
    <w:panose1 w:val="020B0604020202020204"/>
    <w:charset w:val="80"/>
    <w:family w:val="swiss"/>
    <w:pitch w:val="default"/>
    <w:sig w:usb0="FFFFFFFF" w:usb1="E9FFFFFF" w:usb2="0000003F" w:usb3="00000000" w:csb0="603F01FF" w:csb1="FFFF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swiss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roman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swiss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Courier New">
    <w:panose1 w:val="02070309020205020404"/>
    <w:charset w:val="EE"/>
    <w:family w:val="swiss"/>
    <w:pitch w:val="default"/>
    <w:sig w:usb0="E0002EFF" w:usb1="C0007843" w:usb2="00000009" w:usb3="00000000" w:csb0="400001FF" w:csb1="FFFF0000"/>
  </w:font>
  <w:font w:name="Arial Unicode MS">
    <w:panose1 w:val="020B0604020202020204"/>
    <w:charset w:val="80"/>
    <w:family w:val="decorative"/>
    <w:pitch w:val="default"/>
    <w:sig w:usb0="FFFFFFFF" w:usb1="E9FFFFFF" w:usb2="0000003F" w:usb3="00000000" w:csb0="603F01FF" w:csb1="FFFF0000"/>
  </w:font>
  <w:font w:name="Tahoma">
    <w:panose1 w:val="020B0604030504040204"/>
    <w:charset w:val="EE"/>
    <w:family w:val="decorative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decorative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modern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decorative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Taffy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eamViewer13">
    <w:altName w:val="Segoe Print"/>
    <w:panose1 w:val="050B0102010101010101"/>
    <w:charset w:val="00"/>
    <w:family w:val="auto"/>
    <w:pitch w:val="default"/>
    <w:sig w:usb0="00000000" w:usb1="00000000" w:usb2="00000000" w:usb3="80000000" w:csb0="00000000" w:csb1="00008000"/>
  </w:font>
  <w:font w:name="Times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G Times">
    <w:altName w:val="Times New Roman"/>
    <w:panose1 w:val="02020603050405020304"/>
    <w:charset w:val="00"/>
    <w:family w:val="auto"/>
    <w:pitch w:val="default"/>
    <w:sig w:usb0="00000000" w:usb1="00000000" w:usb2="00000000" w:usb3="00000000" w:csb0="00000000" w:csb1="00000000"/>
  </w:font>
  <w:font w:name="Univers">
    <w:altName w:val="Segoe Print"/>
    <w:panose1 w:val="020B0603020202030204"/>
    <w:charset w:val="00"/>
    <w:family w:val="auto"/>
    <w:pitch w:val="default"/>
    <w:sig w:usb0="00000000" w:usb1="00000000" w:usb2="00000000" w:usb3="00000000" w:csb0="00000000" w:csb1="00000000"/>
  </w:font>
  <w:font w:name="Univers 45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Univers 47 CondensedLight">
    <w:altName w:val="Yu Gothic UI Semibold"/>
    <w:panose1 w:val="020B0706030503050204"/>
    <w:charset w:val="00"/>
    <w:family w:val="auto"/>
    <w:pitch w:val="default"/>
    <w:sig w:usb0="00000000" w:usb1="00000000" w:usb2="00000000" w:usb3="00000000" w:csb0="00000093" w:csb1="00000000"/>
  </w:font>
  <w:font w:name="Univers 55">
    <w:altName w:val="Segoe Print"/>
    <w:panose1 w:val="02010603020202030204"/>
    <w:charset w:val="00"/>
    <w:family w:val="auto"/>
    <w:pitch w:val="default"/>
    <w:sig w:usb0="00000000" w:usb1="00000000" w:usb2="00000000" w:usb3="00000000" w:csb0="00000000" w:csb1="00000000"/>
  </w:font>
  <w:font w:name="Univers 57 Condensed">
    <w:altName w:val="Segoe Print"/>
    <w:panose1 w:val="020B0606020202060204"/>
    <w:charset w:val="00"/>
    <w:family w:val="auto"/>
    <w:pitch w:val="default"/>
    <w:sig w:usb0="00000000" w:usb1="00000000" w:usb2="00000000" w:usb3="00000000" w:csb0="00000000" w:csb1="00000000"/>
  </w:font>
  <w:font w:name="Univers Condensed">
    <w:altName w:val="Segoe Print"/>
    <w:panose1 w:val="020B0606020202060204"/>
    <w:charset w:val="00"/>
    <w:family w:val="auto"/>
    <w:pitch w:val="default"/>
    <w:sig w:usb0="00000000" w:usb1="00000000" w:usb2="00000000" w:usb3="00000000" w:csb0="00000000" w:csb1="00000000"/>
  </w:font>
  <w:font w:name="Univers Extended">
    <w:altName w:val="Segoe Print"/>
    <w:panose1 w:val="020B0605030502020204"/>
    <w:charset w:val="00"/>
    <w:family w:val="auto"/>
    <w:pitch w:val="default"/>
    <w:sig w:usb0="00000000" w:usb1="00000000" w:usb2="00000000" w:usb3="00000000" w:csb0="00000000" w:csb1="00000000"/>
  </w:font>
  <w:font w:name="Verdana Pro">
    <w:altName w:val="Verdana"/>
    <w:panose1 w:val="020B0604030504040204"/>
    <w:charset w:val="00"/>
    <w:family w:val="auto"/>
    <w:pitch w:val="default"/>
    <w:sig w:usb0="00000000" w:usb1="00000000" w:usb2="00000000" w:usb3="00000000" w:csb0="2000009F" w:csb1="00000000"/>
  </w:font>
  <w:font w:name="Verdana Pro Black">
    <w:altName w:val="Verdana"/>
    <w:panose1 w:val="020B0A04030504040204"/>
    <w:charset w:val="00"/>
    <w:family w:val="auto"/>
    <w:pitch w:val="default"/>
    <w:sig w:usb0="00000000" w:usb1="00000000" w:usb2="00000000" w:usb3="00000000" w:csb0="2000009F" w:csb1="00000000"/>
  </w:font>
  <w:font w:name="Mangal">
    <w:altName w:val="Segoe Print"/>
    <w:panose1 w:val="02040503050203030202"/>
    <w:charset w:val="01"/>
    <w:family w:val="roman"/>
    <w:pitch w:val="default"/>
    <w:sig w:usb0="00000000" w:usb1="00000000" w:usb2="00000000" w:usb3="00000000" w:csb0="00000000" w:csb1="00000000"/>
  </w:font>
  <w:font w:name="Mangal">
    <w:altName w:val="Segoe Print"/>
    <w:panose1 w:val="02040503050203030202"/>
    <w:charset w:val="01"/>
    <w:family w:val="modern"/>
    <w:pitch w:val="default"/>
    <w:sig w:usb0="00000000" w:usb1="00000000" w:usb2="00000000" w:usb3="00000000" w:csb0="00000000" w:csb1="00000000"/>
  </w:font>
  <w:font w:name="TimesNewRomanPSMT">
    <w:altName w:val="Times New Roman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DFKai-SB">
    <w:altName w:val="MingLiU-ExtB"/>
    <w:panose1 w:val="03000509000000000000"/>
    <w:charset w:val="88"/>
    <w:family w:val="auto"/>
    <w:pitch w:val="default"/>
    <w:sig w:usb0="00000000" w:usb1="00000000" w:usb2="00000016" w:usb3="00000000" w:csb0="00100001" w:csb1="00000000"/>
  </w:font>
  <w:font w:name="Dotum">
    <w:altName w:val="Malgun Gothic"/>
    <w:panose1 w:val="020B0600000101010101"/>
    <w:charset w:val="81"/>
    <w:family w:val="auto"/>
    <w:pitch w:val="default"/>
    <w:sig w:usb0="00000000" w:usb1="00000000" w:usb2="00000030" w:usb3="00000000" w:csb0="4008009F" w:csb1="DFD70000"/>
  </w:font>
  <w:font w:name="DotumChe">
    <w:altName w:val="Malgun Gothic"/>
    <w:panose1 w:val="020B0609000101010101"/>
    <w:charset w:val="81"/>
    <w:family w:val="auto"/>
    <w:pitch w:val="default"/>
    <w:sig w:usb0="00000000" w:usb1="00000000" w:usb2="00000030" w:usb3="00000000" w:csb0="4008009F" w:csb1="DFD70000"/>
  </w:font>
  <w:font w:name="FangSong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Gulim">
    <w:altName w:val="Malgun Gothic"/>
    <w:panose1 w:val="020B0600000101010101"/>
    <w:charset w:val="81"/>
    <w:family w:val="auto"/>
    <w:pitch w:val="default"/>
    <w:sig w:usb0="00000000" w:usb1="00000000" w:usb2="00000030" w:usb3="00000000" w:csb0="4008009F" w:csb1="DFD70000"/>
  </w:font>
  <w:font w:name="GulimChe">
    <w:altName w:val="Malgun Gothic"/>
    <w:panose1 w:val="020B0609000101010101"/>
    <w:charset w:val="81"/>
    <w:family w:val="auto"/>
    <w:pitch w:val="default"/>
    <w:sig w:usb0="00000000" w:usb1="00000000" w:usb2="00000030" w:usb3="00000000" w:csb0="4008009F" w:csb1="DFD70000"/>
  </w:font>
  <w:font w:name="Gungsuh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GungsuhChe">
    <w:altName w:val="Malgun Gothic"/>
    <w:panose1 w:val="02030609000101010101"/>
    <w:charset w:val="81"/>
    <w:family w:val="auto"/>
    <w:pitch w:val="default"/>
    <w:sig w:usb0="00000000" w:usb1="00000000" w:usb2="00000030" w:usb3="00000000" w:csb0="4008009F" w:csb1="DFD70000"/>
  </w:font>
  <w:font w:name="KaiT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Meiryo">
    <w:altName w:val="MS UI Gothic"/>
    <w:panose1 w:val="020B0604030504040204"/>
    <w:charset w:val="80"/>
    <w:family w:val="auto"/>
    <w:pitch w:val="default"/>
    <w:sig w:usb0="00000000" w:usb1="00000000" w:usb2="08000012" w:usb3="00000000" w:csb0="6002009F" w:csb1="DFD70000"/>
  </w:font>
  <w:font w:name="Meiryo UI">
    <w:altName w:val="MS UI Gothic"/>
    <w:panose1 w:val="020B0604030504040204"/>
    <w:charset w:val="80"/>
    <w:family w:val="auto"/>
    <w:pitch w:val="default"/>
    <w:sig w:usb0="00000000" w:usb1="00000000" w:usb2="08000012" w:usb3="00000000" w:csb0="6002009F" w:csb1="DFD70000"/>
  </w:font>
  <w:font w:name="Aharoni">
    <w:altName w:val="Yu Gothic UI Semibold"/>
    <w:panose1 w:val="02010803020104030203"/>
    <w:charset w:val="00"/>
    <w:family w:val="auto"/>
    <w:pitch w:val="default"/>
    <w:sig w:usb0="00000000" w:usb1="00000000" w:usb2="00000000" w:usb3="00000000" w:csb0="00000021" w:csb1="00200000"/>
  </w:font>
  <w:font w:name="Aldhabi">
    <w:altName w:val="Microsoft Himalaya"/>
    <w:panose1 w:val="01000000000000000000"/>
    <w:charset w:val="00"/>
    <w:family w:val="auto"/>
    <w:pitch w:val="default"/>
    <w:sig w:usb0="00000000" w:usb1="00000000" w:usb2="00000000" w:usb3="00000000" w:csb0="00000041" w:csb1="00000000"/>
  </w:font>
  <w:font w:name="Andalus">
    <w:altName w:val="Times New Roman"/>
    <w:panose1 w:val="02020603050405020304"/>
    <w:charset w:val="00"/>
    <w:family w:val="auto"/>
    <w:pitch w:val="default"/>
    <w:sig w:usb0="00000000" w:usb1="00000000" w:usb2="00000008" w:usb3="00000000" w:csb0="00000041" w:csb1="20080000"/>
  </w:font>
  <w:font w:name="Angsana New">
    <w:altName w:val="Times New Roman"/>
    <w:panose1 w:val="02020603050405020304"/>
    <w:charset w:val="00"/>
    <w:family w:val="auto"/>
    <w:pitch w:val="default"/>
    <w:sig w:usb0="00000000" w:usb1="00000000" w:usb2="00000000" w:usb3="00000000" w:csb0="00010001" w:csb1="00000000"/>
  </w:font>
  <w:font w:name="AngsanaUPC">
    <w:altName w:val="Times New Roman"/>
    <w:panose1 w:val="02020603050405020304"/>
    <w:charset w:val="00"/>
    <w:family w:val="auto"/>
    <w:pitch w:val="default"/>
    <w:sig w:usb0="00000000" w:usb1="00000000" w:usb2="00000000" w:usb3="00000000" w:csb0="00010001" w:csb1="00000000"/>
  </w:font>
  <w:font w:name="Aparajita">
    <w:altName w:val="Segoe Print"/>
    <w:panose1 w:val="020B0604020202020204"/>
    <w:charset w:val="00"/>
    <w:family w:val="auto"/>
    <w:pitch w:val="default"/>
    <w:sig w:usb0="00000000" w:usb1="00000000" w:usb2="00000000" w:usb3="00000000" w:csb0="00000001" w:csb1="00000000"/>
  </w:font>
  <w:font w:name="Arabic Typesetting">
    <w:altName w:val="French Script MT"/>
    <w:panose1 w:val="03020402040406030203"/>
    <w:charset w:val="00"/>
    <w:family w:val="auto"/>
    <w:pitch w:val="default"/>
    <w:sig w:usb0="00000000" w:usb1="00000000" w:usb2="00000008" w:usb3="00000000" w:csb0="200000D3" w:csb1="00000000"/>
  </w:font>
  <w:font w:name="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S UI 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SimSun">
    <w:panose1 w:val="02010600030101010101"/>
    <w:charset w:val="EE"/>
    <w:family w:val="auto"/>
    <w:pitch w:val="default"/>
    <w:sig w:usb0="00000003" w:usb1="288F0000" w:usb2="00000006" w:usb3="00000000" w:csb0="00040001" w:csb1="00000000"/>
  </w:font>
  <w:font w:name="Mangal">
    <w:altName w:val="Segoe Print"/>
    <w:panose1 w:val="02040503050203030202"/>
    <w:charset w:val="EE"/>
    <w:family w:val="auto"/>
    <w:pitch w:val="default"/>
    <w:sig w:usb0="00000000" w:usb1="00000000" w:usb2="00000000" w:usb3="00000000" w:csb0="00000001" w:csb1="00000000"/>
  </w:font>
  <w:font w:name="Microsoft YaHei">
    <w:panose1 w:val="020B0503020204020204"/>
    <w:charset w:val="EE"/>
    <w:family w:val="auto"/>
    <w:pitch w:val="default"/>
    <w:sig w:usb0="80000287" w:usb1="2ACF3C50" w:usb2="00000016" w:usb3="00000000" w:csb0="0004001F" w:csb1="00000000"/>
  </w:font>
  <w:font w:name="Mangal">
    <w:altName w:val="Yu Gothic UI"/>
    <w:panose1 w:val="02040503050203030202"/>
    <w:charset w:val="80"/>
    <w:family w:val="auto"/>
    <w:pitch w:val="default"/>
    <w:sig w:usb0="00000000" w:usb1="00000000" w:usb2="00000000" w:usb3="00000000" w:csb0="00000001" w:csb1="00000000"/>
  </w:font>
  <w:font w:name="Arial">
    <w:panose1 w:val="020B0604020202020204"/>
    <w:charset w:val="80"/>
    <w:family w:val="modern"/>
    <w:pitch w:val="default"/>
    <w:sig w:usb0="E0002EFF" w:usb1="C000785B" w:usb2="00000009" w:usb3="00000000" w:csb0="400001FF" w:csb1="FFFF0000"/>
  </w:font>
  <w:font w:name="ArialMT">
    <w:altName w:val="Arial Unicode MS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modern"/>
    <w:pitch w:val="default"/>
    <w:sig w:usb0="00000000" w:usb1="00000000" w:usb2="00000000" w:usb3="00000000" w:csb0="00040001" w:csb1="00000000"/>
  </w:font>
  <w:font w:name="Microsoft JhengHei Light">
    <w:panose1 w:val="020B0304030504040204"/>
    <w:charset w:val="86"/>
    <w:family w:val="auto"/>
    <w:pitch w:val="default"/>
    <w:sig w:usb0="800002A7" w:usb1="28CF4400" w:usb2="00000016" w:usb3="00000000" w:csb0="00100009" w:csb1="00000000"/>
  </w:font>
  <w:font w:name="Arial">
    <w:panose1 w:val="020B0604020202020204"/>
    <w:charset w:val="80"/>
    <w:family w:val="swiss"/>
    <w:pitch w:val="default"/>
    <w:sig w:usb0="E0002EFF" w:usb1="C000785B" w:usb2="00000009" w:usb3="00000000" w:csb0="400001FF" w:csb1="FFFF0000"/>
  </w:font>
  <w:font w:name="ArialMT">
    <w:altName w:val="Arial Unicode MS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swiss"/>
    <w:pitch w:val="default"/>
    <w:sig w:usb0="00000000" w:usb1="00000000" w:usb2="00000000" w:usb3="00000000" w:csb0="00040001" w:csb1="00000000"/>
  </w:font>
  <w:font w:name="Arial">
    <w:panose1 w:val="020B0604020202020204"/>
    <w:charset w:val="80"/>
    <w:family w:val="decorative"/>
    <w:pitch w:val="default"/>
    <w:sig w:usb0="E0002EFF" w:usb1="C000785B" w:usb2="00000009" w:usb3="00000000" w:csb0="400001FF" w:csb1="FFFF0000"/>
  </w:font>
  <w:font w:name="ArialMT">
    <w:altName w:val="Arial Unicode MS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decorative"/>
    <w:pitch w:val="default"/>
    <w:sig w:usb0="00000000" w:usb1="00000000" w:usb2="00000000" w:usb3="00000000" w:csb0="00040001" w:csb1="00000000"/>
  </w:font>
  <w:font w:name="Arial">
    <w:panose1 w:val="020B0604020202020204"/>
    <w:charset w:val="80"/>
    <w:family w:val="roman"/>
    <w:pitch w:val="default"/>
    <w:sig w:usb0="E0002EFF" w:usb1="C000785B" w:usb2="00000009" w:usb3="00000000" w:csb0="400001FF" w:csb1="FFFF0000"/>
  </w:font>
  <w:font w:name="ArialMT">
    <w:altName w:val="Arial Unicode MS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roman"/>
    <w:pitch w:val="default"/>
    <w:sig w:usb0="00000000" w:usb1="00000000" w:usb2="00000000" w:usb3="00000000" w:csb0="00040001" w:csb1="00000000"/>
  </w:font>
  <w:font w:name="TimesNewRoman">
    <w:altName w:val="Times New Roman"/>
    <w:panose1 w:val="00000000000000000000"/>
    <w:charset w:val="00"/>
    <w:family w:val="decorative"/>
    <w:pitch w:val="default"/>
    <w:sig w:usb0="00000000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pitch w:val="default"/>
    <w:sig w:usb0="00000000" w:usb1="00000000" w:usb2="00000000" w:usb3="00000000" w:csb0="00000003" w:csb1="00000000"/>
  </w:font>
  <w:font w:name="Microsoft JhengHei Light">
    <w:panose1 w:val="020B0304030504040204"/>
    <w:charset w:val="88"/>
    <w:family w:val="auto"/>
    <w:pitch w:val="default"/>
    <w:sig w:usb0="800002A7" w:usb1="28CF4400" w:usb2="00000016" w:usb3="00000000" w:csb0="00100009" w:csb1="00000000"/>
  </w:font>
  <w:font w:name="ArialM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imesNewRoman">
    <w:altName w:val="Times New Roman"/>
    <w:panose1 w:val="00000000000000000000"/>
    <w:charset w:val="00"/>
    <w:family w:val="modern"/>
    <w:pitch w:val="default"/>
    <w:sig w:usb0="00000000" w:usb1="00000000" w:usb2="00000000" w:usb3="00000000" w:csb0="00000003" w:csb1="00000000"/>
  </w:font>
  <w:font w:name="TimesNewRoman">
    <w:altName w:val="Times New Roman"/>
    <w:panose1 w:val="00000000000000000000"/>
    <w:charset w:val="00"/>
    <w:family w:val="swiss"/>
    <w:pitch w:val="default"/>
    <w:sig w:usb0="00000000" w:usb1="00000000" w:usb2="00000000" w:usb3="00000000" w:csb0="00000003" w:csb1="00000000"/>
  </w:font>
  <w:font w:name="CIDFont+F1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Segoe Print">
    <w:panose1 w:val="02000600000000000000"/>
    <w:charset w:val="CC"/>
    <w:family w:val="auto"/>
    <w:pitch w:val="default"/>
    <w:sig w:usb0="0000028F" w:usb1="00000000" w:usb2="00000000" w:usb3="00000000" w:csb0="2000009F" w:csb1="4701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CE17EE"/>
    <w:rsid w:val="57CE17EE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overflowPunct w:val="0"/>
      <w:autoSpaceDE w:val="0"/>
      <w:autoSpaceDN w:val="0"/>
      <w:adjustRightInd w:val="0"/>
    </w:pPr>
    <w:rPr>
      <w:rFonts w:ascii="Yu C Times Roman" w:hAnsi="Yu C Times Roman" w:eastAsiaTheme="minorEastAsia" w:cstheme="minorBidi"/>
      <w:sz w:val="21"/>
      <w:szCs w:val="22"/>
      <w:lang w:val="en-US" w:eastAsia="sr-Latn-C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ind w:right="-1054"/>
      <w:jc w:val="both"/>
    </w:pPr>
    <w:rPr>
      <w:lang w:val="sr-Cyrl-CS"/>
    </w:rPr>
  </w:style>
  <w:style w:type="paragraph" w:styleId="3">
    <w:name w:val="Body Text 2"/>
    <w:basedOn w:val="1"/>
    <w:uiPriority w:val="0"/>
    <w:pPr>
      <w:ind w:right="-1054"/>
      <w:jc w:val="center"/>
    </w:pPr>
    <w:rPr>
      <w:b/>
      <w:bCs/>
      <w:lang w:val="sr-Cyrl-C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2021-06-02T11:45:00Z</dcterms:created>
  <dc:creator>klernovo</dc:creator>
  <cp:lastModifiedBy>klernovo</cp:lastModifiedBy>
  <dcterms:modified xsi:type="dcterms:W3CDTF">2021-06-02T11:46:20Z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